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34" w:rsidRPr="00553158" w:rsidRDefault="00261334" w:rsidP="00261334">
      <w:pPr>
        <w:jc w:val="center"/>
        <w:rPr>
          <w:rFonts w:ascii="Arial" w:hAnsi="Arial" w:cs="Arial"/>
          <w:b/>
          <w:sz w:val="18"/>
          <w:szCs w:val="18"/>
        </w:rPr>
      </w:pPr>
      <w:r w:rsidRPr="00553158">
        <w:rPr>
          <w:rFonts w:ascii="Arial" w:hAnsi="Arial" w:cs="Arial"/>
          <w:b/>
          <w:sz w:val="18"/>
          <w:szCs w:val="18"/>
        </w:rPr>
        <w:t>МУНИЦИПАЛЬНОЕ КАЗЕННОЕ ОБЩЕОБРАЗОВАТЕЛЬНОЕ УЧРЕЖДЕНИЕ</w:t>
      </w:r>
    </w:p>
    <w:p w:rsidR="00DA6CBA" w:rsidRPr="00553158" w:rsidRDefault="00261334" w:rsidP="00190540">
      <w:pPr>
        <w:jc w:val="center"/>
        <w:rPr>
          <w:rFonts w:ascii="Arial" w:hAnsi="Arial" w:cs="Arial"/>
          <w:b/>
          <w:sz w:val="18"/>
          <w:szCs w:val="18"/>
        </w:rPr>
      </w:pPr>
      <w:r w:rsidRPr="00553158">
        <w:rPr>
          <w:rFonts w:ascii="Arial" w:hAnsi="Arial" w:cs="Arial"/>
          <w:b/>
          <w:sz w:val="18"/>
          <w:szCs w:val="18"/>
        </w:rPr>
        <w:t>«</w:t>
      </w:r>
      <w:r w:rsidR="00B12A94">
        <w:rPr>
          <w:rFonts w:ascii="Arial" w:hAnsi="Arial" w:cs="Arial"/>
          <w:b/>
          <w:sz w:val="18"/>
          <w:szCs w:val="18"/>
        </w:rPr>
        <w:t>ЧОХ-КОММУНСКАЯ</w:t>
      </w:r>
      <w:r w:rsidRPr="00553158">
        <w:rPr>
          <w:rFonts w:ascii="Arial" w:hAnsi="Arial" w:cs="Arial"/>
          <w:b/>
          <w:sz w:val="18"/>
          <w:szCs w:val="18"/>
        </w:rPr>
        <w:t xml:space="preserve"> СРЕДНЯЯ ОБЩЕОБРАЗОВАТЕЛЬНАЯ ШКОЛА ИМ.</w:t>
      </w:r>
      <w:r w:rsidR="00B12A94">
        <w:rPr>
          <w:rFonts w:ascii="Arial" w:hAnsi="Arial" w:cs="Arial"/>
          <w:b/>
          <w:sz w:val="18"/>
          <w:szCs w:val="18"/>
        </w:rPr>
        <w:t>А.И. АДИЛОВА</w:t>
      </w:r>
      <w:r w:rsidRPr="00553158">
        <w:rPr>
          <w:rFonts w:ascii="Arial" w:hAnsi="Arial" w:cs="Arial"/>
          <w:b/>
          <w:sz w:val="18"/>
          <w:szCs w:val="18"/>
        </w:rPr>
        <w:t>»</w:t>
      </w:r>
    </w:p>
    <w:p w:rsidR="00DA6CBA" w:rsidRPr="00553158" w:rsidRDefault="00DA6CBA" w:rsidP="00190540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190540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190540">
      <w:pPr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                     </w:t>
      </w:r>
    </w:p>
    <w:p w:rsidR="00DA6CBA" w:rsidRPr="00553158" w:rsidRDefault="00DA6CBA" w:rsidP="00190540">
      <w:pPr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A6CBA" w:rsidRPr="00553158" w:rsidRDefault="00DA6CBA" w:rsidP="0019054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Рабочая программа</w:t>
      </w:r>
    </w:p>
    <w:p w:rsidR="00DA6CBA" w:rsidRPr="00553158" w:rsidRDefault="00DA6CBA" w:rsidP="0019054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по   литературе</w:t>
      </w:r>
    </w:p>
    <w:p w:rsidR="00DA6CBA" w:rsidRPr="00553158" w:rsidRDefault="00DA6CBA" w:rsidP="0019054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для 10 класса</w:t>
      </w:r>
    </w:p>
    <w:p w:rsidR="00DA6CBA" w:rsidRPr="00553158" w:rsidRDefault="00DA6CBA" w:rsidP="00190540">
      <w:pPr>
        <w:jc w:val="center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(</w:t>
      </w:r>
      <w:r w:rsidRPr="00553158">
        <w:rPr>
          <w:rFonts w:ascii="Arial" w:hAnsi="Arial" w:cs="Arial"/>
          <w:sz w:val="18"/>
          <w:szCs w:val="18"/>
        </w:rPr>
        <w:t>базовый уровень)</w:t>
      </w:r>
    </w:p>
    <w:p w:rsidR="00DA6CBA" w:rsidRPr="00553158" w:rsidRDefault="00261334" w:rsidP="0019054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У</w:t>
      </w:r>
      <w:r w:rsidR="00DA6CBA" w:rsidRPr="00553158">
        <w:rPr>
          <w:rFonts w:ascii="Arial" w:hAnsi="Arial" w:cs="Arial"/>
          <w:sz w:val="18"/>
          <w:szCs w:val="18"/>
        </w:rPr>
        <w:t xml:space="preserve">читель: </w:t>
      </w:r>
      <w:r w:rsidRPr="00553158">
        <w:rPr>
          <w:rFonts w:ascii="Arial" w:hAnsi="Arial" w:cs="Arial"/>
          <w:sz w:val="18"/>
          <w:szCs w:val="18"/>
        </w:rPr>
        <w:t>М</w:t>
      </w:r>
      <w:r w:rsidR="00B12A94">
        <w:rPr>
          <w:rFonts w:ascii="Arial" w:hAnsi="Arial" w:cs="Arial"/>
          <w:sz w:val="18"/>
          <w:szCs w:val="18"/>
        </w:rPr>
        <w:t>УСАЕВА ПАТИ МАГОМЕДОВНА</w:t>
      </w:r>
      <w:bookmarkStart w:id="0" w:name="_GoBack"/>
      <w:bookmarkEnd w:id="0"/>
    </w:p>
    <w:p w:rsidR="00DA6CBA" w:rsidRPr="00553158" w:rsidRDefault="00DA6CBA" w:rsidP="00190540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190540">
      <w:pPr>
        <w:ind w:left="600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DA6CBA" w:rsidRPr="00553158" w:rsidRDefault="00DA6CBA" w:rsidP="00190540">
      <w:pPr>
        <w:jc w:val="center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Рабочая программа по русскому языку в 10 классе составлена на основе: </w:t>
      </w:r>
    </w:p>
    <w:p w:rsidR="00DA6CBA" w:rsidRPr="00553158" w:rsidRDefault="00DA6CBA" w:rsidP="00190540">
      <w:pPr>
        <w:numPr>
          <w:ilvl w:val="0"/>
          <w:numId w:val="2"/>
        </w:numPr>
        <w:tabs>
          <w:tab w:val="left" w:pos="0"/>
        </w:tabs>
        <w:ind w:left="426" w:hanging="852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Федерального закона «Об образовании в Российской Федерации» от 29.12. 2012г № 273-ФЗ.  </w:t>
      </w:r>
    </w:p>
    <w:p w:rsidR="00DA6CBA" w:rsidRPr="00553158" w:rsidRDefault="00DA6CBA" w:rsidP="00190540">
      <w:pPr>
        <w:numPr>
          <w:ilvl w:val="0"/>
          <w:numId w:val="2"/>
        </w:numPr>
        <w:ind w:left="0" w:hanging="437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Федерального компонента государственного стандарта (начального общего, основного общего   образования, среднего(полного) общего образования), утвержденного приказом    Минобразования России от 05.03. 2004г № 1089основного общего образования.</w:t>
      </w:r>
    </w:p>
    <w:p w:rsidR="00DA6CBA" w:rsidRPr="00553158" w:rsidRDefault="00DA6CBA" w:rsidP="00190540">
      <w:pPr>
        <w:numPr>
          <w:ilvl w:val="0"/>
          <w:numId w:val="2"/>
        </w:numPr>
        <w:ind w:left="0" w:hanging="437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Программы по литературе для общеобразовательных учреждений  (10-11 классы),</w:t>
      </w:r>
    </w:p>
    <w:p w:rsidR="00DA6CBA" w:rsidRPr="00553158" w:rsidRDefault="00DA6CBA" w:rsidP="00190540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авторы: В.И.Сахаров, С.А.Зинин, В.А.Ча</w:t>
      </w:r>
      <w:r w:rsidR="00261334" w:rsidRPr="00553158">
        <w:rPr>
          <w:rFonts w:ascii="Arial" w:hAnsi="Arial" w:cs="Arial"/>
          <w:sz w:val="18"/>
          <w:szCs w:val="18"/>
        </w:rPr>
        <w:t>лмаев. М.: «Русское слово», 2014</w:t>
      </w:r>
      <w:r w:rsidRPr="00553158">
        <w:rPr>
          <w:rFonts w:ascii="Arial" w:hAnsi="Arial" w:cs="Arial"/>
          <w:sz w:val="18"/>
          <w:szCs w:val="18"/>
        </w:rPr>
        <w:t>.</w:t>
      </w:r>
    </w:p>
    <w:p w:rsidR="00DA6CBA" w:rsidRPr="00553158" w:rsidRDefault="00DA6CBA" w:rsidP="00190540">
      <w:pPr>
        <w:pStyle w:val="aa"/>
        <w:numPr>
          <w:ilvl w:val="0"/>
          <w:numId w:val="3"/>
        </w:numPr>
        <w:ind w:left="0" w:hanging="426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Приказа № 253 от 31 марта 2014 г. «Об утверждении федерального перечня учебников, рекомен</w:t>
      </w:r>
      <w:r w:rsidR="00261334" w:rsidRPr="00553158">
        <w:rPr>
          <w:rFonts w:ascii="Arial" w:hAnsi="Arial" w:cs="Arial"/>
          <w:sz w:val="18"/>
          <w:szCs w:val="18"/>
        </w:rPr>
        <w:t>дованных к использованию  в 2017 – 2018</w:t>
      </w:r>
      <w:r w:rsidRPr="00553158">
        <w:rPr>
          <w:rFonts w:ascii="Arial" w:hAnsi="Arial" w:cs="Arial"/>
          <w:sz w:val="18"/>
          <w:szCs w:val="18"/>
        </w:rPr>
        <w:t xml:space="preserve"> учебном году. </w:t>
      </w:r>
      <w:r w:rsidRPr="0055315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A6CBA" w:rsidRPr="00553158" w:rsidRDefault="00DA6CBA" w:rsidP="00190540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                                       </w:t>
      </w:r>
    </w:p>
    <w:p w:rsidR="00DA6CBA" w:rsidRPr="00553158" w:rsidRDefault="00DA6CBA" w:rsidP="00190540">
      <w:pPr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</w:p>
    <w:p w:rsidR="00DA6CBA" w:rsidRDefault="00DA6CBA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Pr="00553158" w:rsidRDefault="00553158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B11CAA">
      <w:pPr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lastRenderedPageBreak/>
        <w:t>Пояснительная записка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53158">
        <w:rPr>
          <w:rFonts w:ascii="Arial" w:hAnsi="Arial" w:cs="Arial"/>
          <w:b/>
          <w:bCs/>
          <w:sz w:val="18"/>
          <w:szCs w:val="18"/>
          <w:u w:val="single"/>
        </w:rPr>
        <w:t>Статус документа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Настоящая программа по литературе для 10 класса создана на основе  государственного стандарта основного общего образования и программы общеобразовательных учреждений «Литература» под редакцией В.И.Сахарова, С.А. Зинина, М.: Русское слово, 2009.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53158">
        <w:rPr>
          <w:rFonts w:ascii="Arial" w:hAnsi="Arial" w:cs="Arial"/>
          <w:b/>
          <w:bCs/>
          <w:sz w:val="18"/>
          <w:szCs w:val="18"/>
          <w:u w:val="single"/>
        </w:rPr>
        <w:t>Структура документа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Рабочая  программа по литературе представляет собой целостный документ, включающий  разделы: пояснительную записку; учебно-тематический план;  требования к уровню подготовки учащихся; перечень учебно-методического обеспечения.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53158">
        <w:rPr>
          <w:rFonts w:ascii="Arial" w:hAnsi="Arial" w:cs="Arial"/>
          <w:b/>
          <w:bCs/>
          <w:sz w:val="18"/>
          <w:szCs w:val="18"/>
          <w:u w:val="single"/>
        </w:rPr>
        <w:t>Общая характеристика учебного предмета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литературы; формирование представления о литературе как социокультурной единице.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Формирование у учащихся способности воспринимать и оценивать произведения литературы с эстетической точки зрения. 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Содержание школьного литературного образования концентрично – оно включает два больших концентра (5-9 класс и 10-11 класс). </w:t>
      </w:r>
    </w:p>
    <w:p w:rsidR="00DA6CBA" w:rsidRPr="00553158" w:rsidRDefault="00DA6CBA" w:rsidP="00B11CAA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Программа второго концентра рассчитана на 3 часа в неделю.</w:t>
      </w:r>
    </w:p>
    <w:p w:rsidR="00DA6CBA" w:rsidRPr="00553158" w:rsidRDefault="00DA6CBA" w:rsidP="00B11CAA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lastRenderedPageBreak/>
        <w:t>СОДЕРЖАНИЕ РАБОЧЕЙ ПРОГРАММЫ</w:t>
      </w:r>
    </w:p>
    <w:p w:rsidR="00DA6CBA" w:rsidRPr="00553158" w:rsidRDefault="00DA6CBA" w:rsidP="005754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102 часа</w:t>
      </w:r>
    </w:p>
    <w:p w:rsidR="00DA6CBA" w:rsidRPr="00553158" w:rsidRDefault="00DA6CBA" w:rsidP="0057545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575455">
      <w:pPr>
        <w:jc w:val="center"/>
        <w:rPr>
          <w:rFonts w:ascii="Arial" w:hAnsi="Arial" w:cs="Arial"/>
          <w:sz w:val="18"/>
          <w:szCs w:val="18"/>
        </w:rPr>
      </w:pPr>
      <w:r w:rsidRPr="00553158">
        <w:rPr>
          <w:rStyle w:val="a8"/>
          <w:rFonts w:ascii="Arial" w:hAnsi="Arial" w:cs="Arial"/>
          <w:sz w:val="18"/>
          <w:szCs w:val="18"/>
        </w:rPr>
        <w:t>Понятие литературного процесса. Литературное произведение в историко-культурном контексте</w:t>
      </w:r>
      <w:r w:rsidRPr="00553158">
        <w:rPr>
          <w:rFonts w:ascii="Arial" w:hAnsi="Arial" w:cs="Arial"/>
          <w:sz w:val="18"/>
          <w:szCs w:val="18"/>
        </w:rPr>
        <w:t xml:space="preserve"> </w:t>
      </w:r>
      <w:r w:rsidRPr="00553158">
        <w:rPr>
          <w:rFonts w:ascii="Arial" w:hAnsi="Arial" w:cs="Arial"/>
          <w:sz w:val="18"/>
          <w:szCs w:val="18"/>
        </w:rPr>
        <w:br/>
        <w:t xml:space="preserve">(вводный урок) </w:t>
      </w:r>
      <w:r w:rsidRPr="00553158">
        <w:rPr>
          <w:rFonts w:ascii="Arial" w:hAnsi="Arial" w:cs="Arial"/>
          <w:b/>
          <w:bCs/>
          <w:sz w:val="18"/>
          <w:szCs w:val="18"/>
        </w:rPr>
        <w:t>(1 ч)</w:t>
      </w:r>
    </w:p>
    <w:p w:rsidR="00DA6CBA" w:rsidRPr="00553158" w:rsidRDefault="00DA6CBA" w:rsidP="00575455">
      <w:pPr>
        <w:pStyle w:val="a7"/>
        <w:rPr>
          <w:rStyle w:val="a8"/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br/>
        <w:t>      Понятие творческого пути автора, периодизация творчества и ее факторы. Индивидуальный стиль. Художественная традиция и новаторство. Понятие литературной борьбы. Биографический, исторический и литературный контекст  творчества автора.</w:t>
      </w:r>
      <w:r w:rsidRPr="00553158">
        <w:rPr>
          <w:rFonts w:ascii="Arial" w:hAnsi="Arial" w:cs="Arial"/>
          <w:sz w:val="18"/>
          <w:szCs w:val="18"/>
        </w:rPr>
        <w:br/>
      </w:r>
    </w:p>
    <w:p w:rsidR="00DA6CBA" w:rsidRPr="00553158" w:rsidRDefault="00DA6CBA" w:rsidP="00B11CAA">
      <w:pPr>
        <w:jc w:val="center"/>
        <w:rPr>
          <w:rFonts w:ascii="Arial" w:hAnsi="Arial" w:cs="Arial"/>
          <w:sz w:val="18"/>
          <w:szCs w:val="18"/>
        </w:rPr>
      </w:pPr>
    </w:p>
    <w:p w:rsidR="00DA6CBA" w:rsidRPr="00553158" w:rsidRDefault="00DA6CBA" w:rsidP="0057545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 xml:space="preserve">Русская литература второй  половины </w:t>
      </w:r>
      <w:r w:rsidRPr="0055315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XIX</w:t>
      </w:r>
      <w:r w:rsidRPr="00553158">
        <w:rPr>
          <w:rFonts w:ascii="Arial" w:hAnsi="Arial" w:cs="Arial"/>
          <w:b/>
          <w:bCs/>
          <w:sz w:val="18"/>
          <w:szCs w:val="18"/>
        </w:rPr>
        <w:t xml:space="preserve"> века (1 ч)</w:t>
      </w:r>
    </w:p>
    <w:p w:rsidR="00DA6CBA" w:rsidRPr="00553158" w:rsidRDefault="00DA6CBA" w:rsidP="00575455">
      <w:pPr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Обзор русской литературы 2 половины 19 века</w:t>
      </w:r>
    </w:p>
    <w:p w:rsidR="00DA6CBA" w:rsidRPr="00553158" w:rsidRDefault="00DA6CBA" w:rsidP="00575455">
      <w:pPr>
        <w:jc w:val="both"/>
        <w:rPr>
          <w:rStyle w:val="a9"/>
          <w:rFonts w:ascii="Arial" w:hAnsi="Arial" w:cs="Arial"/>
          <w:b/>
          <w:bCs/>
          <w:i w:val="0"/>
          <w:iCs w:val="0"/>
          <w:sz w:val="18"/>
          <w:szCs w:val="18"/>
        </w:rPr>
      </w:pPr>
      <w:r w:rsidRPr="00553158">
        <w:rPr>
          <w:rStyle w:val="a9"/>
          <w:rFonts w:ascii="Arial" w:hAnsi="Arial" w:cs="Arial"/>
          <w:b/>
          <w:bCs/>
          <w:i w:val="0"/>
          <w:iCs w:val="0"/>
          <w:sz w:val="18"/>
          <w:szCs w:val="18"/>
        </w:rPr>
        <w:t>А. Н. Островский (10 ч)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 А.Н.Островского. Драма «Гроза». Творческая история пьесы. Нравы города Калинова. Изображение Островским драматических противоречий русской жизни в кризисную эпоху. Образ Катерины Кабановой. Народные истоки ее характера. Суть конфликта героини с «темным царством». Смысл названия пьесы. Трагическое и жизнеутверждающее в драме Островского. Статья Н.Добролюбова «Луч света в тёмном царстве»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Драма как жанр. Конфликт. Сюжет. Система персонажей. Конфликт. Герой, характер, тип. Идея, пафос. Художественный образ. Трагическое.</w:t>
      </w:r>
    </w:p>
    <w:p w:rsidR="00DA6CBA" w:rsidRPr="00553158" w:rsidRDefault="00DA6CBA" w:rsidP="00575455">
      <w:pPr>
        <w:jc w:val="both"/>
        <w:rPr>
          <w:rStyle w:val="a9"/>
          <w:rFonts w:ascii="Arial" w:hAnsi="Arial" w:cs="Arial"/>
          <w:i w:val="0"/>
          <w:iCs w:val="0"/>
          <w:sz w:val="18"/>
          <w:szCs w:val="18"/>
        </w:rPr>
      </w:pPr>
    </w:p>
    <w:p w:rsidR="00DA6CBA" w:rsidRPr="00553158" w:rsidRDefault="00DA6CBA" w:rsidP="0057545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Style w:val="a9"/>
          <w:rFonts w:ascii="Arial" w:hAnsi="Arial" w:cs="Arial"/>
          <w:b/>
          <w:bCs/>
          <w:i w:val="0"/>
          <w:iCs w:val="0"/>
          <w:sz w:val="18"/>
          <w:szCs w:val="18"/>
        </w:rPr>
        <w:t>И. А. Гончаров</w:t>
      </w:r>
      <w:r w:rsidRPr="005531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53158">
        <w:rPr>
          <w:rFonts w:ascii="Arial" w:hAnsi="Arial" w:cs="Arial"/>
          <w:b/>
          <w:bCs/>
          <w:sz w:val="18"/>
          <w:szCs w:val="18"/>
        </w:rPr>
        <w:t>(10 ч)</w:t>
      </w:r>
    </w:p>
    <w:p w:rsidR="00DA6CBA" w:rsidRPr="00553158" w:rsidRDefault="00DA6CBA" w:rsidP="00575455">
      <w:pPr>
        <w:jc w:val="both"/>
        <w:rPr>
          <w:rStyle w:val="a9"/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 И.А.Гончарова. Роман «Обломов». Своеобразие художественного таланта Гончарова.  Роман «Обломов». Реалистические приёмы изображения главного героя в первой части. Полнота и сложность характера Обломова. Истоки характера героя. Эпизод «Сон Обломова», его роль в романе. Финал романа. Авторская оценка итогов жизненного пути героя. Историко-философский смысл романа. Статья Добролюбова «Что такое обломовщина?»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Реализм. Роман. Сюжет. Система образов. Герой, характер, тип. Авторская позиция.  Психологизм. Диалог. Внутренний монолог. Деталь. Авторская позиция. Замысел.</w:t>
      </w:r>
    </w:p>
    <w:p w:rsidR="00DA6CBA" w:rsidRPr="00553158" w:rsidRDefault="00DA6CBA" w:rsidP="00575455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И. С. Тургенев (13 ч)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 И.С.Тургенева. Сборник «Записки охотника». Новый герой 60-х гг. - нигилист Базаров. Роман «Отцы и дети». Творческая история романа «Отцы и дети». Споры партий и конфликт поколений в романе. Сатирическое изображение представителей «отцов» и «детей». Базаров в кругу единомышленников. Сложность позиции Тургенева. Внутренний конфликт Базарова. Испытание любовью. Базаров как  «трагическое лицо». Причины мировоззренческого кризиса и закономерность  фатального исхода внутренней борьбы героя. Финал романа. Статья Д.Писарева «Базаров». «Стихотворения в прозе»: тематическое и жанровое своеобразие, стилистические особенности.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Герой, тип, характер. Проблематика. Ирония, сатира, сарказм. Психологизм. Трагический конфликт. Верлибр. Афоризм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Н. Г. Чернышевский(1ч</w:t>
      </w:r>
      <w:r w:rsidRPr="00553158">
        <w:rPr>
          <w:rFonts w:ascii="Arial" w:hAnsi="Arial" w:cs="Arial"/>
          <w:sz w:val="18"/>
          <w:szCs w:val="18"/>
        </w:rPr>
        <w:t>) Жизнь и творчество. Роман «Что делать». Идейный мир романа. Искания «новой женщины». «Новые люди» в романе.</w:t>
      </w:r>
    </w:p>
    <w:p w:rsidR="00DA6CBA" w:rsidRPr="00553158" w:rsidRDefault="00DA6CBA" w:rsidP="00575455">
      <w:pPr>
        <w:jc w:val="both"/>
        <w:rPr>
          <w:rStyle w:val="a9"/>
          <w:rFonts w:ascii="Arial" w:hAnsi="Arial" w:cs="Arial"/>
          <w:b/>
          <w:bCs/>
          <w:i w:val="0"/>
          <w:iCs w:val="0"/>
          <w:sz w:val="18"/>
          <w:szCs w:val="18"/>
        </w:rPr>
      </w:pPr>
      <w:r w:rsidRPr="00553158">
        <w:rPr>
          <w:rStyle w:val="a9"/>
          <w:rFonts w:ascii="Arial" w:hAnsi="Arial" w:cs="Arial"/>
          <w:b/>
          <w:bCs/>
          <w:i w:val="0"/>
          <w:iCs w:val="0"/>
          <w:sz w:val="18"/>
          <w:szCs w:val="18"/>
        </w:rPr>
        <w:t>Н. А. Некрасов (9 ч)</w:t>
      </w:r>
      <w:r w:rsidRPr="005531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DA6CBA" w:rsidRPr="00553158" w:rsidRDefault="00DA6CBA" w:rsidP="00575455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Жизнь и творчество Н.А. Некрасова. Лирика. </w:t>
      </w:r>
      <w:r w:rsidRPr="00553158">
        <w:rPr>
          <w:rStyle w:val="FontStyle12"/>
          <w:b w:val="0"/>
          <w:bCs w:val="0"/>
        </w:rPr>
        <w:t>Стихотворения: «В дороге», «Вчерашний день, часу в шес</w:t>
      </w:r>
      <w:r w:rsidRPr="00553158">
        <w:rPr>
          <w:rStyle w:val="FontStyle12"/>
          <w:b w:val="0"/>
          <w:bCs w:val="0"/>
        </w:rPr>
        <w:softHyphen/>
        <w:t xml:space="preserve">том...», «Мы с тобой бестолковые люди...», «Поэт и гражданин», «Элегия» («Пускай нам говорит изменчивая мода...»), «О Муза! Я у двери гроба...»; </w:t>
      </w:r>
      <w:r w:rsidRPr="00553158">
        <w:rPr>
          <w:rStyle w:val="FontStyle13"/>
          <w:b w:val="0"/>
          <w:bCs w:val="0"/>
          <w:sz w:val="18"/>
          <w:szCs w:val="18"/>
        </w:rPr>
        <w:t>«Я не люблю иронии твоей...» «Забытая деревня». «Блажен незлобивый по</w:t>
      </w:r>
      <w:r w:rsidRPr="00553158">
        <w:rPr>
          <w:rStyle w:val="FontStyle13"/>
          <w:b w:val="0"/>
          <w:bCs w:val="0"/>
          <w:sz w:val="18"/>
          <w:szCs w:val="18"/>
        </w:rPr>
        <w:softHyphen/>
        <w:t xml:space="preserve">эт». </w:t>
      </w:r>
      <w:r w:rsidRPr="00553158">
        <w:rPr>
          <w:rFonts w:ascii="Arial" w:hAnsi="Arial" w:cs="Arial"/>
          <w:sz w:val="18"/>
          <w:szCs w:val="18"/>
        </w:rPr>
        <w:t>Тема любви в лирике. Тема народа в творчестве Некрасова. Поэма «Кому на Руси жить хорошо». Творческая история, масштабность замысла поэмы-эпопеи. Роль фольклорно-сказочных мотивов в поэме-эпопее. Изменение крестьянских представлений о счастье. Крестьянские судьбы в изображении Некрасова. Яким Нагой и Ермил Гирин. Вера поэта в духовную силу, «богатырство народа». Савелий и Матрёна Тимофеевна. Образ Гриши Добросклонова, его роль в поэме. Открытый «финал» поэмы. Неразрешённость вопроса о народной судьбе.</w:t>
      </w:r>
    </w:p>
    <w:p w:rsidR="00DA6CBA" w:rsidRPr="00553158" w:rsidRDefault="00DA6CBA" w:rsidP="00EF4C76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Проблематика. Лирический герой. Жанр поэмы-эпопеи. Образ автора. Авторская позиция.</w:t>
      </w:r>
      <w:r w:rsidRPr="0055315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A6CBA" w:rsidRPr="00553158" w:rsidRDefault="00DA6CBA" w:rsidP="00EF4C76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Ф. И. Тютчев (4ч)</w:t>
      </w:r>
    </w:p>
    <w:p w:rsidR="00DA6CBA" w:rsidRPr="00553158" w:rsidRDefault="00DA6CBA" w:rsidP="00EF4C7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творчество. Лирика. Мотивы лирики Тютчева Своеобразие любовной лирики Тютчева. «О, как убийственно мы любим…», «К. Б.» ,</w:t>
      </w:r>
      <w:r w:rsidRPr="00553158">
        <w:rPr>
          <w:rStyle w:val="FontStyle12"/>
        </w:rPr>
        <w:t xml:space="preserve"> </w:t>
      </w:r>
      <w:r w:rsidRPr="00553158">
        <w:rPr>
          <w:rStyle w:val="FontStyle12"/>
          <w:b w:val="0"/>
          <w:bCs w:val="0"/>
        </w:rPr>
        <w:t>«Silentium!», «Не то, что мните вы, приро</w:t>
      </w:r>
      <w:r w:rsidRPr="00553158">
        <w:rPr>
          <w:rStyle w:val="FontStyle12"/>
          <w:b w:val="0"/>
          <w:bCs w:val="0"/>
        </w:rPr>
        <w:softHyphen/>
        <w:t xml:space="preserve">да...», «Умом Россию не понять...», «О, как убийственно мы любим...», «Нам не дано предугадать...», «К.Б.» («Я встретил вас - и всё былое...»); </w:t>
      </w:r>
      <w:r w:rsidRPr="00553158">
        <w:rPr>
          <w:rStyle w:val="FontStyle13"/>
          <w:b w:val="0"/>
          <w:bCs w:val="0"/>
          <w:sz w:val="18"/>
          <w:szCs w:val="18"/>
        </w:rPr>
        <w:t>«Эти бедные селенья...», «Над этой тёмною толпою», «Последняя любовь»</w:t>
      </w:r>
    </w:p>
    <w:p w:rsidR="00DA6CBA" w:rsidRPr="00553158" w:rsidRDefault="00DA6CBA" w:rsidP="00EF4C76">
      <w:pPr>
        <w:jc w:val="both"/>
        <w:rPr>
          <w:rStyle w:val="a9"/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Понятие о философской  лирике. Изобразительно-выразительные средства в лирике. Лирический герой.</w:t>
      </w:r>
    </w:p>
    <w:p w:rsidR="00DA6CBA" w:rsidRPr="00553158" w:rsidRDefault="00DA6CBA" w:rsidP="00EF4C76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А. А. Фет (4ч)</w:t>
      </w:r>
    </w:p>
    <w:p w:rsidR="00DA6CBA" w:rsidRPr="00553158" w:rsidRDefault="00DA6CBA" w:rsidP="00EF4C76">
      <w:pPr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Жизнь и творчество. Лирика. </w:t>
      </w:r>
      <w:r w:rsidRPr="00553158">
        <w:rPr>
          <w:rStyle w:val="FontStyle12"/>
          <w:b w:val="0"/>
          <w:bCs w:val="0"/>
        </w:rPr>
        <w:t>«Это утро, радость эта...», «Шепот, робкое дыха</w:t>
      </w:r>
      <w:r w:rsidRPr="00553158">
        <w:rPr>
          <w:rStyle w:val="FontStyle12"/>
          <w:b w:val="0"/>
          <w:bCs w:val="0"/>
        </w:rPr>
        <w:softHyphen/>
        <w:t xml:space="preserve">нье...», «Сияла ночь. Луной был полон сад. Лежали...», «Ещё майская ночь»; </w:t>
      </w:r>
      <w:r w:rsidRPr="00553158">
        <w:rPr>
          <w:rStyle w:val="FontStyle13"/>
          <w:b w:val="0"/>
          <w:bCs w:val="0"/>
          <w:sz w:val="18"/>
          <w:szCs w:val="18"/>
        </w:rPr>
        <w:t xml:space="preserve">«Это утро, радость эта...», «Одним толчком согнать ладью живую...», «Я пришёл к тебе с приветом...» и др. </w:t>
      </w:r>
      <w:r w:rsidRPr="00553158">
        <w:rPr>
          <w:rFonts w:ascii="Arial" w:hAnsi="Arial" w:cs="Arial"/>
          <w:sz w:val="18"/>
          <w:szCs w:val="18"/>
        </w:rPr>
        <w:t>Мотивы лирики А.А. Фета.</w:t>
      </w:r>
    </w:p>
    <w:p w:rsidR="00DA6CBA" w:rsidRPr="00553158" w:rsidRDefault="00DA6CBA" w:rsidP="00EF4C76">
      <w:pPr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lastRenderedPageBreak/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Художественный образ. Содержание и форма. Новаторство. Традиции.</w:t>
      </w:r>
    </w:p>
    <w:p w:rsidR="00DA6CBA" w:rsidRPr="00553158" w:rsidRDefault="00DA6CBA" w:rsidP="00EF4C7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Н. С. Лесков (4ч)</w:t>
      </w:r>
    </w:p>
    <w:p w:rsidR="00DA6CBA" w:rsidRPr="00553158" w:rsidRDefault="00DA6CBA" w:rsidP="00EF4C76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 Жизнь и творчество. Повесть «Очарованный странник». Формирование типа русского праведника в трагических обстоятельствах </w:t>
      </w:r>
      <w:r w:rsidRPr="00553158">
        <w:rPr>
          <w:rFonts w:ascii="Arial" w:hAnsi="Arial" w:cs="Arial"/>
          <w:color w:val="000000"/>
          <w:sz w:val="18"/>
          <w:szCs w:val="18"/>
        </w:rPr>
        <w:t>жизни</w:t>
      </w:r>
      <w:r w:rsidRPr="00553158">
        <w:rPr>
          <w:rFonts w:ascii="Arial" w:hAnsi="Arial" w:cs="Arial"/>
          <w:sz w:val="18"/>
          <w:szCs w:val="18"/>
        </w:rPr>
        <w:t>. Судьба Ивана Флягина.</w:t>
      </w:r>
    </w:p>
    <w:p w:rsidR="00DA6CBA" w:rsidRPr="00553158" w:rsidRDefault="00DA6CBA" w:rsidP="00EF4C76">
      <w:pPr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Язык и стиль.</w:t>
      </w:r>
    </w:p>
    <w:p w:rsidR="00DA6CBA" w:rsidRPr="00553158" w:rsidRDefault="00DA6CBA" w:rsidP="00EF4C7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М. Е. Салтыков – Щедрин (2 ч)</w:t>
      </w:r>
    </w:p>
    <w:p w:rsidR="00DA6CBA" w:rsidRPr="00553158" w:rsidRDefault="00DA6CBA" w:rsidP="00EF4C7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</w:t>
      </w:r>
      <w:r w:rsidRPr="00553158">
        <w:rPr>
          <w:rFonts w:ascii="Arial" w:hAnsi="Arial" w:cs="Arial"/>
          <w:i/>
          <w:iCs/>
          <w:sz w:val="18"/>
          <w:szCs w:val="18"/>
        </w:rPr>
        <w:t xml:space="preserve"> М. Е. Салтыкова-Щедрина. Роман «История одного города» Обзор. «Сказки для детей изрядного возраста» Салтыкова-Щедрина</w:t>
      </w:r>
    </w:p>
    <w:p w:rsidR="00DA6CBA" w:rsidRPr="00553158" w:rsidRDefault="00DA6CBA" w:rsidP="00EF4C7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color w:val="000000"/>
          <w:sz w:val="18"/>
          <w:szCs w:val="18"/>
        </w:rPr>
        <w:t xml:space="preserve"> Сатира, сарказм. Гротеск, гипербола.</w:t>
      </w:r>
    </w:p>
    <w:p w:rsidR="00DA6CBA" w:rsidRPr="00553158" w:rsidRDefault="00DA6CBA" w:rsidP="00EF4C7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53158">
        <w:rPr>
          <w:rFonts w:ascii="Arial" w:hAnsi="Arial" w:cs="Arial"/>
          <w:b/>
          <w:bCs/>
          <w:color w:val="000000"/>
          <w:sz w:val="18"/>
          <w:szCs w:val="18"/>
        </w:rPr>
        <w:t xml:space="preserve">А. К. Толстой (1ч) </w:t>
      </w:r>
      <w:r w:rsidRPr="00553158">
        <w:rPr>
          <w:rFonts w:ascii="Arial" w:hAnsi="Arial" w:cs="Arial"/>
          <w:color w:val="000000"/>
          <w:sz w:val="18"/>
          <w:szCs w:val="18"/>
        </w:rPr>
        <w:t xml:space="preserve">Жизнь и творчество. Песни чистой души. </w:t>
      </w:r>
      <w:r w:rsidRPr="00553158">
        <w:rPr>
          <w:rStyle w:val="FontStyle12"/>
          <w:b w:val="0"/>
          <w:bCs w:val="0"/>
        </w:rPr>
        <w:t xml:space="preserve">Стихотворения: </w:t>
      </w:r>
      <w:r w:rsidRPr="00553158">
        <w:rPr>
          <w:rStyle w:val="FontStyle13"/>
          <w:b w:val="0"/>
          <w:bCs w:val="0"/>
          <w:sz w:val="18"/>
          <w:szCs w:val="18"/>
        </w:rPr>
        <w:t xml:space="preserve">«Не верь, мой друг, когда в избытке горя...», «Средь шумного бала, случайно...», «Осень. Обсыпается весь наш бедный сад...». </w:t>
      </w:r>
      <w:r w:rsidRPr="00553158">
        <w:rPr>
          <w:rFonts w:ascii="Arial" w:hAnsi="Arial" w:cs="Arial"/>
          <w:color w:val="000000"/>
          <w:sz w:val="18"/>
          <w:szCs w:val="18"/>
        </w:rPr>
        <w:t>Интимные и философские мотивы лирики. Красота природы и природа красоты в поэзии А. К. Толстого. Сатирические темы и мотивы. Историческая проза А. К. Толстого («Князь Серебряный»)</w:t>
      </w:r>
    </w:p>
    <w:p w:rsidR="00DA6CBA" w:rsidRPr="00553158" w:rsidRDefault="00DA6CBA" w:rsidP="00660CD9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Л. Н. Толстой (18 ч)</w:t>
      </w:r>
    </w:p>
    <w:p w:rsidR="00DA6CBA" w:rsidRPr="00553158" w:rsidRDefault="00DA6CBA" w:rsidP="00660CD9">
      <w:pPr>
        <w:jc w:val="both"/>
        <w:rPr>
          <w:rStyle w:val="a9"/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 Л.Н. Толстого. Роман «Война и мир» как народная эпопея. Творческая история произведения. Сатирическое изображение большого света в романе. Образ Элен Безуховой. Противостояние Пьера Безухова пошлости и пустоте петербургского общества. Семьи Ростовых и Болконских: различие семейного уклада и единство нравственных  идеалов. Образ Наташи Ростовой. Изображение безнравственной сути войны 1805-07гг. Эпизод Аустерлицкого сражения, его роль в судьбе кн. Андрея Болконского. Духовные искания любимых героев Толстого: Пьера, кн. Андрея, Наташи и Николая Ростовых. Война 1812 года в судьбах героев романа. Изображение Толстым народного характера войны. Наполеон и Кутузов. Взгляд Толстого на роль личности в истории. Народность в понимании  Толстого. Пьер Безухов и Платон Каратаев. Финал романа. Смысл названия.</w:t>
      </w:r>
      <w:r w:rsidRPr="00553158">
        <w:rPr>
          <w:rStyle w:val="a9"/>
          <w:rFonts w:ascii="Arial" w:hAnsi="Arial" w:cs="Arial"/>
          <w:sz w:val="18"/>
          <w:szCs w:val="18"/>
        </w:rPr>
        <w:t xml:space="preserve"> </w:t>
      </w:r>
    </w:p>
    <w:p w:rsidR="00DA6CBA" w:rsidRPr="00553158" w:rsidRDefault="00DA6CBA" w:rsidP="00660CD9">
      <w:pPr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Эпопея. Герой. Характер. Деталь. Портрет. Внутренний монолог. Сатира, ирония. Авторская позиция. Идея. Народность. Герой. Проблематика. Антитеза.</w:t>
      </w:r>
    </w:p>
    <w:p w:rsidR="00DA6CBA" w:rsidRPr="00553158" w:rsidRDefault="00DA6CBA" w:rsidP="00EF4C76">
      <w:pPr>
        <w:jc w:val="both"/>
        <w:rPr>
          <w:rFonts w:ascii="Arial" w:hAnsi="Arial" w:cs="Arial"/>
          <w:sz w:val="18"/>
          <w:szCs w:val="18"/>
        </w:rPr>
      </w:pPr>
    </w:p>
    <w:p w:rsidR="00DA6CBA" w:rsidRPr="00553158" w:rsidRDefault="00DA6CBA" w:rsidP="00EF4C7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Ф. М. Достоевский (11 ч)</w:t>
      </w:r>
    </w:p>
    <w:p w:rsidR="00DA6CBA" w:rsidRPr="00553158" w:rsidRDefault="00DA6CBA" w:rsidP="00EF4C76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 Ф.М. Достоевского. Роман «Преступление и наказание» Атмосфера  60-х гг. и ее отражение в романе «Преступление и наказание». Петербургские углы, униженные и оскорбленные в романе. Истоки и смысл теории Раскольникова. Преступление Раскольникова. Глубина психологического анализа в романе. Идея и натура Раскольникова. Преступление и наказание героя. Второстепенные персонажи, их роль в повествовании. Раскольников и Сонечка. Нравственное возрождение героя. Раскольников в эпилоге романа. Нравственный смысл произведения, его связь с почвенническими взглядами писателя.</w:t>
      </w:r>
    </w:p>
    <w:p w:rsidR="00DA6CBA" w:rsidRPr="00553158" w:rsidRDefault="00DA6CBA" w:rsidP="00EF4C76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Тема. Проблематика. Система персонажей. Психологизм. Стиль повествования. Герой. Характер. Идея. Пафос. Авторская позиция. Идея. Мировоззрение писателя.</w:t>
      </w:r>
    </w:p>
    <w:p w:rsidR="00DA6CBA" w:rsidRPr="00553158" w:rsidRDefault="00DA6CBA" w:rsidP="00660CD9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А. П. Чехов (10ч)</w:t>
      </w:r>
    </w:p>
    <w:p w:rsidR="00DA6CBA" w:rsidRPr="00553158" w:rsidRDefault="00DA6CBA" w:rsidP="00660CD9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Жизнь и творчество. Рассказ «Ионыч». Трилогия о любви. «Дом с мезонином», «Палата № 6», «Попрыгунья и др. Комедия «Вишнёвый сад» Особенности конфликта, система персонажей в пьесе. Уходящее поколение владельцев сада: Раневская, Гаев. Молодые герои пьесы: Лопахин, Варя, Петя, Аня. Отношение автора к героям. Черты «новой драмы»  А.П. Чехова в пьесе «Вишневый сад».</w:t>
      </w:r>
    </w:p>
    <w:p w:rsidR="00DA6CBA" w:rsidRPr="00553158" w:rsidRDefault="00DA6CBA" w:rsidP="00660CD9">
      <w:pPr>
        <w:rPr>
          <w:rFonts w:ascii="Arial" w:hAnsi="Arial" w:cs="Arial"/>
          <w:sz w:val="18"/>
          <w:szCs w:val="18"/>
        </w:rPr>
      </w:pPr>
      <w:r w:rsidRPr="00553158">
        <w:rPr>
          <w:rStyle w:val="a9"/>
          <w:rFonts w:ascii="Arial" w:hAnsi="Arial" w:cs="Arial"/>
          <w:sz w:val="18"/>
          <w:szCs w:val="18"/>
        </w:rPr>
        <w:t>Теория литературы.</w:t>
      </w:r>
      <w:r w:rsidRPr="00553158">
        <w:rPr>
          <w:rFonts w:ascii="Arial" w:hAnsi="Arial" w:cs="Arial"/>
          <w:sz w:val="18"/>
          <w:szCs w:val="18"/>
        </w:rPr>
        <w:t xml:space="preserve"> Сюжет, тема, проблематика. Конфликт. Сюжет. Композиция. Герой, характер, тип. Авторская позиция. Драма. Комедия. Ремарка.  Жанр. Стиль и язык.</w:t>
      </w:r>
    </w:p>
    <w:p w:rsidR="00DA6CBA" w:rsidRPr="00553158" w:rsidRDefault="00DA6CBA" w:rsidP="00F269A3">
      <w:pPr>
        <w:pStyle w:val="Style6"/>
        <w:spacing w:line="230" w:lineRule="exact"/>
        <w:ind w:left="10" w:hanging="10"/>
        <w:rPr>
          <w:sz w:val="18"/>
          <w:szCs w:val="18"/>
        </w:rPr>
      </w:pPr>
      <w:r w:rsidRPr="00553158">
        <w:rPr>
          <w:b/>
          <w:bCs/>
          <w:sz w:val="18"/>
          <w:szCs w:val="18"/>
        </w:rPr>
        <w:t xml:space="preserve">Зарубежная литература(1 ч) </w:t>
      </w:r>
      <w:r w:rsidRPr="00553158">
        <w:rPr>
          <w:sz w:val="18"/>
          <w:szCs w:val="18"/>
        </w:rPr>
        <w:t xml:space="preserve">Взаимодействие зарубежной и русской литературы, отражение в них «вечных» тем бытия. </w:t>
      </w:r>
      <w:r w:rsidRPr="00553158">
        <w:rPr>
          <w:rStyle w:val="FontStyle12"/>
          <w:b w:val="0"/>
          <w:bCs w:val="0"/>
        </w:rPr>
        <w:t>Оноре де Бальзак «Гобсек»,  Ги  де Мопассан «Ожерелье» и др.</w:t>
      </w:r>
    </w:p>
    <w:p w:rsidR="00DA6CBA" w:rsidRPr="00553158" w:rsidRDefault="00DA6CBA" w:rsidP="00660CD9">
      <w:pPr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Литература народов России (1ч)</w:t>
      </w:r>
      <w:r w:rsidRPr="00553158">
        <w:rPr>
          <w:rFonts w:ascii="Arial" w:hAnsi="Arial" w:cs="Arial"/>
          <w:sz w:val="18"/>
          <w:szCs w:val="18"/>
        </w:rPr>
        <w:t xml:space="preserve"> К. Хетагуров. </w:t>
      </w:r>
      <w:r w:rsidRPr="00553158">
        <w:rPr>
          <w:rStyle w:val="FontStyle12"/>
          <w:b w:val="0"/>
          <w:bCs w:val="0"/>
        </w:rPr>
        <w:t>Сборник стихов «Осетинская лира».</w:t>
      </w:r>
    </w:p>
    <w:p w:rsidR="00DA6CBA" w:rsidRPr="00553158" w:rsidRDefault="00DA6CBA" w:rsidP="00660CD9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Pr="00553158" w:rsidRDefault="00553158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lastRenderedPageBreak/>
        <w:t>Учебно-тематический план</w:t>
      </w:r>
    </w:p>
    <w:p w:rsidR="00DA6CBA" w:rsidRPr="00553158" w:rsidRDefault="00DA6CBA" w:rsidP="00C36D9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6"/>
        <w:gridCol w:w="5585"/>
      </w:tblGrid>
      <w:tr w:rsidR="00DA6CBA" w:rsidRPr="00553158">
        <w:tc>
          <w:tcPr>
            <w:tcW w:w="7456" w:type="dxa"/>
          </w:tcPr>
          <w:p w:rsidR="00DA6CBA" w:rsidRPr="00553158" w:rsidRDefault="00DA6CBA" w:rsidP="00C36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Введение</w:t>
            </w:r>
          </w:p>
        </w:tc>
        <w:tc>
          <w:tcPr>
            <w:tcW w:w="5585" w:type="dxa"/>
          </w:tcPr>
          <w:p w:rsidR="00DA6CBA" w:rsidRPr="00553158" w:rsidRDefault="00DA6CBA" w:rsidP="00C36D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Литература  второй половины XIX века. Идейные направления, критика.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А.Н. Островский  «Свои люди – сочтемся!», «Гроза»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8+2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И.А. Гончаров «Обломов»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8+2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И.С. Тургенев «Отцы и дети»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11+2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Н.Г. Чернышевский 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Н.А. Некрасов «Кому на Руси жить хорошо». Стихотворения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8+1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Поэзия второй половины XIX века (Ф. И. Тютчев, А. А. Фет)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Н.С. Лесков «Очарованный странник»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М.Е. Салтыков-Щедрин «История одного города»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А.К. Толстой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Л.Н. Толстой «Война и мир»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16+2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Ф.М. Достоевский «Преступление и наказание»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10+1</w:t>
            </w:r>
          </w:p>
        </w:tc>
      </w:tr>
      <w:tr w:rsidR="00DA6CBA" w:rsidRPr="00553158"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А.П. Чехов «Вишневый сад»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9+1</w:t>
            </w:r>
          </w:p>
        </w:tc>
      </w:tr>
      <w:tr w:rsidR="00DA6CBA" w:rsidRPr="00553158">
        <w:trPr>
          <w:trHeight w:val="460"/>
        </w:trPr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Зарубежная литература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6CBA" w:rsidRPr="00553158">
        <w:trPr>
          <w:trHeight w:val="460"/>
        </w:trPr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Литература народов России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A6CBA" w:rsidRPr="00553158">
        <w:trPr>
          <w:trHeight w:val="460"/>
        </w:trPr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DA6CBA" w:rsidRPr="00553158">
        <w:trPr>
          <w:trHeight w:val="460"/>
        </w:trPr>
        <w:tc>
          <w:tcPr>
            <w:tcW w:w="7456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</w:tcPr>
          <w:p w:rsidR="00DA6CBA" w:rsidRPr="00553158" w:rsidRDefault="00DA6CBA" w:rsidP="00E4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Default="00DA6CBA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553158" w:rsidRPr="00553158" w:rsidRDefault="00553158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324121">
      <w:pPr>
        <w:shd w:val="clear" w:color="auto" w:fill="FFFFFF"/>
        <w:spacing w:before="60"/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lastRenderedPageBreak/>
        <w:t>ТРЕБОВАНИЯ К УРОВНЮ</w:t>
      </w:r>
      <w:r w:rsidRPr="00553158">
        <w:rPr>
          <w:rFonts w:ascii="Arial" w:hAnsi="Arial" w:cs="Arial"/>
          <w:b/>
          <w:bCs/>
          <w:sz w:val="18"/>
          <w:szCs w:val="18"/>
        </w:rPr>
        <w:br/>
        <w:t>ПОДГОТОВКИ ВЫПУСКНИКОВ 10 класса</w:t>
      </w:r>
    </w:p>
    <w:p w:rsidR="00DA6CBA" w:rsidRPr="00553158" w:rsidRDefault="00DA6CBA" w:rsidP="00B11CAA">
      <w:pPr>
        <w:spacing w:before="240"/>
        <w:ind w:firstLine="56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3158">
        <w:rPr>
          <w:rFonts w:ascii="Arial" w:hAnsi="Arial" w:cs="Arial"/>
          <w:b/>
          <w:bCs/>
          <w:i/>
          <w:iCs/>
          <w:sz w:val="18"/>
          <w:szCs w:val="18"/>
        </w:rPr>
        <w:t>В результате изучения литературы на базовом уровне ученик должен</w:t>
      </w:r>
    </w:p>
    <w:p w:rsidR="00DA6CBA" w:rsidRPr="00553158" w:rsidRDefault="00DA6CBA" w:rsidP="00B11CAA">
      <w:pPr>
        <w:spacing w:before="240"/>
        <w:ind w:firstLine="567"/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знать/понимать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образную природу словесного искусства;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  содержание изученных литературных произведений;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- основные факты жизни и творчества писателей-классиков </w:t>
      </w:r>
      <w:r w:rsidRPr="00553158">
        <w:rPr>
          <w:rFonts w:ascii="Arial" w:hAnsi="Arial" w:cs="Arial"/>
          <w:sz w:val="18"/>
          <w:szCs w:val="18"/>
          <w:lang w:val="en-US"/>
        </w:rPr>
        <w:t>XIX</w:t>
      </w:r>
      <w:r w:rsidRPr="00553158">
        <w:rPr>
          <w:rFonts w:ascii="Arial" w:hAnsi="Arial" w:cs="Arial"/>
          <w:sz w:val="18"/>
          <w:szCs w:val="18"/>
        </w:rPr>
        <w:t>-</w:t>
      </w:r>
      <w:r w:rsidRPr="00553158">
        <w:rPr>
          <w:rFonts w:ascii="Arial" w:hAnsi="Arial" w:cs="Arial"/>
          <w:sz w:val="18"/>
          <w:szCs w:val="18"/>
          <w:lang w:val="en-US"/>
        </w:rPr>
        <w:t>XX</w:t>
      </w:r>
      <w:r w:rsidRPr="00553158">
        <w:rPr>
          <w:rFonts w:ascii="Arial" w:hAnsi="Arial" w:cs="Arial"/>
          <w:sz w:val="18"/>
          <w:szCs w:val="18"/>
        </w:rPr>
        <w:t xml:space="preserve"> вв.;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основные закономерности историко-литературного процесса и черты литературных направлений;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- основные теоретико-литературные понятия; </w:t>
      </w:r>
    </w:p>
    <w:p w:rsidR="00DA6CBA" w:rsidRPr="00553158" w:rsidRDefault="00DA6CBA" w:rsidP="00B11CAA">
      <w:pPr>
        <w:spacing w:before="240"/>
        <w:ind w:firstLine="567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уметь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воспроизводить содержание литературного произведения;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определять род и жанр произведения;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сопоставлять литературные произведения;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- выявлять авторскую позицию; 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аргументированно формулировать свое отношение к прочитанному произведению;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писать рецензии на прочитанные произведения и сочинения разных жанров на литературные темы</w:t>
      </w:r>
    </w:p>
    <w:p w:rsidR="00DA6CBA" w:rsidRPr="00553158" w:rsidRDefault="00DA6CBA" w:rsidP="00B11CAA">
      <w:pPr>
        <w:spacing w:before="240"/>
        <w:ind w:left="567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 w:rsidRPr="00553158">
        <w:rPr>
          <w:rFonts w:ascii="Arial" w:hAnsi="Arial" w:cs="Arial"/>
          <w:sz w:val="18"/>
          <w:szCs w:val="18"/>
        </w:rPr>
        <w:t>для: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участия в диалоге или дискуссии;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- самостоятельного знакомства с явлениями художественной культуры и оценки их эстетической значимости;</w:t>
      </w:r>
    </w:p>
    <w:p w:rsidR="00DA6CBA" w:rsidRPr="00553158" w:rsidRDefault="00DA6CBA" w:rsidP="00B11CAA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 xml:space="preserve">- определения своего круга чтения и оценки литературных произведений. </w:t>
      </w:r>
    </w:p>
    <w:p w:rsidR="00DA6CBA" w:rsidRPr="00553158" w:rsidRDefault="00DA6CBA" w:rsidP="00190540">
      <w:pPr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B11CA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B11CA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>Перечень учебно-методического обеспечения.</w:t>
      </w:r>
    </w:p>
    <w:p w:rsidR="00DA6CBA" w:rsidRPr="00553158" w:rsidRDefault="00DA6CBA" w:rsidP="00D95A4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Литература 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b/>
          <w:bCs/>
          <w:i/>
          <w:iCs/>
          <w:sz w:val="18"/>
          <w:szCs w:val="18"/>
        </w:rPr>
        <w:t>Для учащихся: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1. Зинин С.А. Сахаров В.И. Литература 10 класс. Учебник в 2 частях. – М.:  ТИД «Русское слово – РС», 2009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2. Маранцман В.Г. и др. Литература: Учебник для 10 класса: Базовый и профильный уровни: В 2 частях. – М.: Просвещение, 2008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3. Новейшая хрестоматия по литературе. 10 класс. – М: ООО, Издательство «Эксмо», 2009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4. Как избежать «мильон терзаний» (литературные олимпиады по творчеству писателей и поэтов 2 половины  19 века). 10 класс. Составитель Мартемьянова И.К.. – Волгоград: ООО «Экстремум», 2005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5. Миронова Н. А. ЕГЭ 2010. Литература. Пособие для подготовки к ЕГЭ: учебно-методическое пособие. М.: Издательство «Экзамен», 2010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lastRenderedPageBreak/>
        <w:t>6. Фогельсон И. А. Литература учит: 10 кл.: Книга для учащихся. М.: Просвещение, 1990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7. Миронова Н. А. Литература в таблицах. 5-11 классы. Справочные материалы. – М.: АСТ: Астрель, 2010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</w:p>
    <w:p w:rsidR="00DA6CBA" w:rsidRPr="00553158" w:rsidRDefault="00DA6CBA" w:rsidP="00D95A4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3158">
        <w:rPr>
          <w:rFonts w:ascii="Arial" w:hAnsi="Arial" w:cs="Arial"/>
          <w:b/>
          <w:bCs/>
          <w:i/>
          <w:iCs/>
          <w:sz w:val="18"/>
          <w:szCs w:val="18"/>
        </w:rPr>
        <w:t>Для учителя: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1. Ахбарова Г.Х., Скиргайло Т.О. Литература. 10 класс: Тематическое планирование к учебнику В.И.Сахарова и С.А.Зинина с учётом национально – регионального компонента. М.: ООО «ТИД «Русское слово – РС», 2008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2. Егоров Н.В., Золотарёва И.В. Поурочные разработки по литературе 19 века. 10 класс. В 2 частях. – М.: «ВАКО», 2009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3. Карнаух Н.Л., Щербина И.В. Письменные работы по литературе. 9 – 11 кл. – М.: Дрофа, 2002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4. Я иду на урок литературы: 10 класс: Книга для учителя. – М.: Издательство «Первое сентября», 2000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5. Турьянская Б. И., Гороховская Л. Н. Литература в 10 классе. Урок за уроком. – 3-изд. – М.: ООО» ТИД»Русское слово – РС», 2007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  <w:r w:rsidRPr="00553158">
        <w:rPr>
          <w:rFonts w:ascii="Arial" w:hAnsi="Arial" w:cs="Arial"/>
          <w:sz w:val="18"/>
          <w:szCs w:val="18"/>
        </w:rPr>
        <w:t>6. Конспекты уроков для учителя литературы. 10 класс. Русская литература XIX. Вторая половина: В 2 частях/  Под ред. Л. Г. Максидоновой. – М.: Гуманит. изд. Центр ВЛАДОС, 1999</w:t>
      </w:r>
    </w:p>
    <w:p w:rsidR="00DA6CBA" w:rsidRPr="00553158" w:rsidRDefault="00DA6CBA" w:rsidP="00D95A4E">
      <w:pPr>
        <w:jc w:val="both"/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B11CAA">
      <w:pPr>
        <w:rPr>
          <w:rFonts w:ascii="Arial" w:hAnsi="Arial" w:cs="Arial"/>
          <w:sz w:val="18"/>
          <w:szCs w:val="18"/>
        </w:rPr>
      </w:pPr>
    </w:p>
    <w:p w:rsidR="00DA6CBA" w:rsidRPr="00553158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Default="00DA6CBA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0A6390" w:rsidRPr="00553158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0A6390" w:rsidP="00A26B9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53158">
        <w:rPr>
          <w:rFonts w:ascii="Arial" w:hAnsi="Arial" w:cs="Arial"/>
          <w:b/>
          <w:bCs/>
          <w:sz w:val="18"/>
          <w:szCs w:val="18"/>
        </w:rPr>
        <w:lastRenderedPageBreak/>
        <w:t>КАЛЕНДАРНО-ТЕМАТИЧЕСКОЕ ПЛАНИРОВАНИЕ</w:t>
      </w:r>
    </w:p>
    <w:p w:rsidR="00DA6CBA" w:rsidRPr="00553158" w:rsidRDefault="00DA6CBA" w:rsidP="00B11CAA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6CBA" w:rsidRPr="00553158" w:rsidRDefault="00DA6CBA">
      <w:pPr>
        <w:rPr>
          <w:rFonts w:ascii="Arial" w:hAnsi="Arial" w:cs="Arial"/>
          <w:sz w:val="18"/>
          <w:szCs w:val="1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74"/>
        <w:gridCol w:w="1559"/>
        <w:gridCol w:w="1701"/>
        <w:gridCol w:w="3261"/>
        <w:gridCol w:w="1842"/>
        <w:gridCol w:w="2410"/>
      </w:tblGrid>
      <w:tr w:rsidR="000A6390" w:rsidRPr="00553158" w:rsidTr="001E0D3A">
        <w:trPr>
          <w:trHeight w:val="1071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474" w:type="dxa"/>
          </w:tcPr>
          <w:p w:rsidR="000A6390" w:rsidRPr="00553158" w:rsidRDefault="000A6390" w:rsidP="00FA5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Содержание</w:t>
            </w:r>
          </w:p>
          <w:p w:rsidR="000A6390" w:rsidRPr="00553158" w:rsidRDefault="000A6390" w:rsidP="00FA5B29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(раздел, тема)</w:t>
            </w:r>
          </w:p>
        </w:tc>
        <w:tc>
          <w:tcPr>
            <w:tcW w:w="1559" w:type="dxa"/>
          </w:tcPr>
          <w:p w:rsidR="000A6390" w:rsidRPr="00553158" w:rsidRDefault="000A6390" w:rsidP="00FA5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</w:tcPr>
          <w:p w:rsidR="000A6390" w:rsidRPr="00553158" w:rsidRDefault="000A6390" w:rsidP="00FA5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ИТО</w:t>
            </w:r>
          </w:p>
          <w:p w:rsidR="000A6390" w:rsidRPr="00553158" w:rsidRDefault="000A6390" w:rsidP="00FA5B29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урока</w:t>
            </w:r>
          </w:p>
        </w:tc>
        <w:tc>
          <w:tcPr>
            <w:tcW w:w="3261" w:type="dxa"/>
          </w:tcPr>
          <w:p w:rsidR="000A6390" w:rsidRPr="00553158" w:rsidRDefault="000A6390" w:rsidP="00FA5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ЗУН</w:t>
            </w:r>
          </w:p>
          <w:p w:rsidR="000A6390" w:rsidRPr="00553158" w:rsidRDefault="000A6390" w:rsidP="00FA5B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учащихся</w:t>
            </w:r>
          </w:p>
          <w:p w:rsidR="000A6390" w:rsidRPr="00553158" w:rsidRDefault="000A6390" w:rsidP="00FA5B29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(после изучения темы или раздела)</w:t>
            </w:r>
          </w:p>
        </w:tc>
        <w:tc>
          <w:tcPr>
            <w:tcW w:w="1842" w:type="dxa"/>
          </w:tcPr>
          <w:p w:rsidR="000A6390" w:rsidRPr="00553158" w:rsidRDefault="000A6390" w:rsidP="00FA5B29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Теория литературы</w:t>
            </w:r>
          </w:p>
        </w:tc>
        <w:tc>
          <w:tcPr>
            <w:tcW w:w="2410" w:type="dxa"/>
          </w:tcPr>
          <w:p w:rsidR="000A6390" w:rsidRPr="00553158" w:rsidRDefault="000A6390" w:rsidP="00AB5B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Домашнее задание</w:t>
            </w:r>
          </w:p>
        </w:tc>
      </w:tr>
      <w:tr w:rsidR="000A6390" w:rsidRPr="00553158" w:rsidTr="001E0D3A">
        <w:trPr>
          <w:trHeight w:val="420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:rsidR="000A6390" w:rsidRPr="00553158" w:rsidRDefault="000A6390" w:rsidP="00CD66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Введение. Идейные направления, критика, журналистика 1860-1890-х гг.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Изучение нового материала Лекция с элементами беседы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              </w:t>
            </w:r>
            <w:r w:rsidRPr="00553158">
              <w:rPr>
                <w:rFonts w:ascii="Arial" w:hAnsi="Arial" w:cs="Arial"/>
                <w:sz w:val="18"/>
                <w:szCs w:val="18"/>
              </w:rPr>
              <w:t>о появлении «новой волны» в русском реализме, революционно-демократической критике, «эстетической критике», религиозно-философской  мысли 80-90-х гг.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Реализм и его основные черты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С.125-132, подготовить сообщение</w:t>
            </w:r>
          </w:p>
        </w:tc>
      </w:tr>
      <w:tr w:rsidR="000A6390" w:rsidRPr="00553158" w:rsidTr="001E0D3A">
        <w:trPr>
          <w:trHeight w:val="375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4" w:type="dxa"/>
          </w:tcPr>
          <w:p w:rsidR="000A6390" w:rsidRPr="00553158" w:rsidRDefault="000A6390" w:rsidP="00E405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Под бременем «проклятых вопросов»</w:t>
            </w:r>
          </w:p>
        </w:tc>
        <w:tc>
          <w:tcPr>
            <w:tcW w:w="1559" w:type="dxa"/>
          </w:tcPr>
          <w:p w:rsidR="000A6390" w:rsidRPr="00553158" w:rsidRDefault="000A6390" w:rsidP="00CD66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комбинированный (УК) Работа по учебнику</w:t>
            </w:r>
          </w:p>
        </w:tc>
        <w:tc>
          <w:tcPr>
            <w:tcW w:w="1701" w:type="dxa"/>
          </w:tcPr>
          <w:p w:rsidR="000A6390" w:rsidRPr="00553158" w:rsidRDefault="000A6390" w:rsidP="00E405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A6390" w:rsidRPr="00553158" w:rsidRDefault="000A6390" w:rsidP="00E405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CD66D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53158">
              <w:rPr>
                <w:rStyle w:val="FontStyle11"/>
                <w:sz w:val="18"/>
                <w:szCs w:val="18"/>
              </w:rPr>
              <w:t xml:space="preserve">Знать: </w:t>
            </w:r>
            <w:r w:rsidRPr="00553158">
              <w:rPr>
                <w:rStyle w:val="FontStyle12"/>
                <w:b w:val="0"/>
                <w:bCs w:val="0"/>
              </w:rPr>
              <w:t>основные темы и проблемы, получившие разви</w:t>
            </w:r>
            <w:r w:rsidRPr="00553158">
              <w:rPr>
                <w:rStyle w:val="FontStyle12"/>
                <w:b w:val="0"/>
                <w:bCs w:val="0"/>
              </w:rPr>
              <w:softHyphen/>
              <w:t>тие в русской лите</w:t>
            </w:r>
            <w:r w:rsidRPr="00553158">
              <w:rPr>
                <w:rStyle w:val="FontStyle12"/>
                <w:b w:val="0"/>
                <w:bCs w:val="0"/>
              </w:rPr>
              <w:softHyphen/>
              <w:t>ратуре и искусстве 1850-60 гг. XIX ве</w:t>
            </w:r>
            <w:r w:rsidRPr="00553158">
              <w:rPr>
                <w:rStyle w:val="FontStyle12"/>
                <w:b w:val="0"/>
                <w:bCs w:val="0"/>
              </w:rPr>
              <w:softHyphen/>
              <w:t>ка; особенности русской литератур</w:t>
            </w:r>
            <w:r w:rsidRPr="00553158">
              <w:rPr>
                <w:rStyle w:val="FontStyle12"/>
                <w:b w:val="0"/>
                <w:bCs w:val="0"/>
              </w:rPr>
              <w:softHyphen/>
              <w:t>ной критики данно</w:t>
            </w:r>
            <w:r w:rsidRPr="00553158">
              <w:rPr>
                <w:rStyle w:val="FontStyle12"/>
                <w:b w:val="0"/>
                <w:bCs w:val="0"/>
              </w:rPr>
              <w:softHyphen/>
              <w:t>го периода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Жанры художественной литературы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С.133-139, конспект</w:t>
            </w:r>
          </w:p>
        </w:tc>
      </w:tr>
      <w:tr w:rsidR="000A6390" w:rsidRPr="00553158" w:rsidTr="001E0D3A">
        <w:trPr>
          <w:trHeight w:val="375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А.Н. Островский. «Он начал необыкновенно…»</w:t>
            </w:r>
          </w:p>
          <w:p w:rsidR="000A6390" w:rsidRPr="00553158" w:rsidRDefault="000A6390" w:rsidP="007F7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(Художественный мир драматурга. Жизненный и творческий путь). </w:t>
            </w:r>
          </w:p>
          <w:p w:rsidR="000A6390" w:rsidRPr="00553158" w:rsidRDefault="000A6390" w:rsidP="007F75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изучения нового материала(УИНМ) Лекция учите</w:t>
            </w:r>
            <w:r w:rsidRPr="005531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</w:t>
            </w: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Знать: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основные моменты биографии писателя, его вкладе в развитие русского национального театра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Структура художественного текста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С.140-150, с.173-174  в.1-5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74" w:type="dxa"/>
          </w:tcPr>
          <w:p w:rsidR="000A6390" w:rsidRPr="00553158" w:rsidRDefault="000A6390" w:rsidP="00730E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В царстве обмана. «Мораль на все купечество…»</w:t>
            </w:r>
          </w:p>
          <w:p w:rsidR="000A6390" w:rsidRPr="00553158" w:rsidRDefault="000A6390" w:rsidP="00730ED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Комедия «Свои люди – сочтемся»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Конфликт между «старшими» и «младшими», властными и подневольными как основа социально-психологической проблематики комедии «Свои люди – сочтёмся!»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Работа по учебнику. Беседа по вопросам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Знать: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основные моменты биографии писателя, его вкладе в развитие русского национального театра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Семейно-бытовая коллизия. Речевой жест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С.146-152, подготовить сообщение «У нас есть свой русский национальный театр». Работа с текстом</w:t>
            </w:r>
          </w:p>
        </w:tc>
      </w:tr>
      <w:tr w:rsidR="000A6390" w:rsidRPr="00553158" w:rsidTr="001E0D3A">
        <w:trPr>
          <w:trHeight w:val="375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Большов, Подхалюзин, Тишка – три стадии накопления «первоначального капитала». Речь героев и характерологическая функция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Беседа по вопросам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E405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Работа с текстом, характеристика образов по предложенному плану</w:t>
            </w:r>
          </w:p>
        </w:tc>
      </w:tr>
      <w:tr w:rsidR="000A6390" w:rsidRPr="00553158" w:rsidTr="001E0D3A">
        <w:trPr>
          <w:trHeight w:val="345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Драма «Гроза». Домострой «из-под неволи»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1"/>
                <w:sz w:val="18"/>
                <w:szCs w:val="18"/>
              </w:rPr>
            </w:pPr>
            <w:r w:rsidRPr="00553158">
              <w:rPr>
                <w:rStyle w:val="FontStyle11"/>
                <w:sz w:val="18"/>
                <w:szCs w:val="18"/>
              </w:rPr>
              <w:t>Знать:</w:t>
            </w:r>
          </w:p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1"/>
                <w:b w:val="0"/>
                <w:bCs w:val="0"/>
                <w:sz w:val="18"/>
                <w:szCs w:val="18"/>
              </w:rPr>
              <w:t xml:space="preserve"> </w:t>
            </w:r>
            <w:r w:rsidRPr="00553158">
              <w:rPr>
                <w:rStyle w:val="FontStyle12"/>
                <w:b w:val="0"/>
                <w:bCs w:val="0"/>
              </w:rPr>
              <w:t>историю</w:t>
            </w:r>
          </w:p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создания пьесы</w:t>
            </w:r>
          </w:p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«Гроза», особенности характеров</w:t>
            </w:r>
          </w:p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 xml:space="preserve">персонажей пьесы, о </w:t>
            </w:r>
          </w:p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роли пейзажа в</w:t>
            </w:r>
          </w:p>
          <w:p w:rsidR="000A6390" w:rsidRPr="00553158" w:rsidRDefault="000A6390" w:rsidP="00BA15C1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драме.</w:t>
            </w:r>
          </w:p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Конфликт в художественном произведении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С.158-164, в. 6-7</w:t>
            </w:r>
          </w:p>
        </w:tc>
      </w:tr>
      <w:tr w:rsidR="000A6390" w:rsidRPr="00553158" w:rsidTr="001E0D3A">
        <w:trPr>
          <w:trHeight w:val="390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Куда ведет Красота? Город Калинов и его обитатели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 с элементами беседы  и урока-экскурсии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</w:p>
          <w:p w:rsidR="000A6390" w:rsidRPr="00553158" w:rsidRDefault="000A6390" w:rsidP="00BA15C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законы «Домостроя» как законы </w:t>
            </w:r>
          </w:p>
          <w:p w:rsidR="000A6390" w:rsidRPr="00553158" w:rsidRDefault="000A6390" w:rsidP="00BA15C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жизни Замоскворечья; содержание драмы. </w:t>
            </w:r>
          </w:p>
          <w:p w:rsidR="000A6390" w:rsidRPr="00553158" w:rsidRDefault="000A6390" w:rsidP="00BA15C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Уметь: </w:t>
            </w:r>
          </w:p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характеризовать персонажей, выявлять средства характеристики персонажа (речь, ремарка)</w:t>
            </w: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Художественное пространство и время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С.174 в.7. Работа с текстом</w:t>
            </w:r>
          </w:p>
        </w:tc>
      </w:tr>
      <w:tr w:rsidR="000A6390" w:rsidRPr="00553158" w:rsidTr="001E0D3A">
        <w:trPr>
          <w:trHeight w:val="360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Протест Катерины против «темного царства»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комбинированный</w:t>
            </w:r>
          </w:p>
        </w:tc>
        <w:tc>
          <w:tcPr>
            <w:tcW w:w="1701" w:type="dxa"/>
          </w:tcPr>
          <w:p w:rsidR="000A6390" w:rsidRPr="00553158" w:rsidRDefault="000A6390" w:rsidP="00123D1B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1"/>
                <w:sz w:val="18"/>
                <w:szCs w:val="18"/>
              </w:rPr>
              <w:t xml:space="preserve">Знать: </w:t>
            </w:r>
            <w:r w:rsidRPr="00553158">
              <w:rPr>
                <w:rStyle w:val="FontStyle12"/>
                <w:b w:val="0"/>
                <w:bCs w:val="0"/>
              </w:rPr>
              <w:t>основные</w:t>
            </w:r>
          </w:p>
          <w:p w:rsidR="000A6390" w:rsidRPr="00553158" w:rsidRDefault="000A6390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этапы развития</w:t>
            </w:r>
          </w:p>
          <w:p w:rsidR="000A6390" w:rsidRPr="00553158" w:rsidRDefault="000A6390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внутреннего конфликта Катерины,</w:t>
            </w:r>
          </w:p>
          <w:p w:rsidR="000A6390" w:rsidRPr="00553158" w:rsidRDefault="000A6390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мотивацию действующих лиц пьесы,</w:t>
            </w:r>
          </w:p>
          <w:p w:rsidR="000A6390" w:rsidRPr="00553158" w:rsidRDefault="000A6390" w:rsidP="00DE7CE3">
            <w:pPr>
              <w:pStyle w:val="Style3"/>
              <w:widowControl/>
              <w:spacing w:line="240" w:lineRule="exact"/>
              <w:jc w:val="left"/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2"/>
                <w:b w:val="0"/>
                <w:bCs w:val="0"/>
              </w:rPr>
              <w:t>участвующих в</w:t>
            </w:r>
          </w:p>
          <w:p w:rsidR="000A6390" w:rsidRPr="00553158" w:rsidRDefault="000A6390" w:rsidP="00DE7CE3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Style w:val="FontStyle12"/>
                <w:b w:val="0"/>
                <w:bCs w:val="0"/>
              </w:rPr>
              <w:t>конфликте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Речь как средство характеристики персонажа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С. 165-171, работа с текстом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Споры критиков вокруг драмы «Гроза»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Урок-семинар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 спорах вокруг пьесы «Гроза» (Точка зрения Писарева, Добролюбова)</w:t>
            </w: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Понятие о литературном споре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Работа с дополнительной литературой: Фогельсон И. А. «Литература учит» - стр. 33-40. </w:t>
            </w:r>
            <w:r w:rsidRPr="00553158">
              <w:rPr>
                <w:rStyle w:val="FontStyle12"/>
                <w:b w:val="0"/>
                <w:bCs w:val="0"/>
              </w:rPr>
              <w:t>Конспект ста</w:t>
            </w:r>
            <w:r w:rsidRPr="00553158">
              <w:rPr>
                <w:rStyle w:val="FontStyle12"/>
                <w:b w:val="0"/>
                <w:bCs w:val="0"/>
              </w:rPr>
              <w:softHyphen/>
              <w:t>тьи Н.А. Добролюбова «Луч света в тёмном цар</w:t>
            </w:r>
            <w:r w:rsidRPr="00553158">
              <w:rPr>
                <w:rStyle w:val="FontStyle12"/>
                <w:b w:val="0"/>
                <w:bCs w:val="0"/>
              </w:rPr>
              <w:softHyphen/>
              <w:t>стве»</w:t>
            </w:r>
          </w:p>
        </w:tc>
      </w:tr>
      <w:tr w:rsidR="000A6390" w:rsidRPr="00553158" w:rsidTr="001E0D3A">
        <w:trPr>
          <w:trHeight w:val="345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Обобщение изученного по творчеству А. Н. Островского. Подготовка к контрольной работе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повторения и обобщения изученного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Система образов в драматическом произведении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Готовиться к контрольной работе.</w:t>
            </w:r>
          </w:p>
        </w:tc>
      </w:tr>
      <w:tr w:rsidR="000A6390" w:rsidRPr="00553158" w:rsidTr="001E0D3A">
        <w:trPr>
          <w:trHeight w:val="495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творчеству            А. Н. Островского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творчеству Островского</w:t>
            </w: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Материалы к сочинению по пьесе «Гроза», готовиться к внеклассному чтению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Подготовка  к  домашнему сочинению по пьесе «Гроза» 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развития речи (УРР)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отбирать необходимый материал для сочинения</w:t>
            </w: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Композиция сочинения на литературную тему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Домашнее сочинение</w:t>
            </w:r>
          </w:p>
        </w:tc>
      </w:tr>
      <w:tr w:rsidR="000A6390" w:rsidRPr="00553158" w:rsidTr="001E0D3A">
        <w:trPr>
          <w:trHeight w:val="131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3474" w:type="dxa"/>
          </w:tcPr>
          <w:p w:rsidR="000A6390" w:rsidRPr="00553158" w:rsidRDefault="000A6390" w:rsidP="00DF6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Тематика и образы пьесы Н.А. Островского «Бесприданница». </w:t>
            </w:r>
          </w:p>
          <w:p w:rsidR="000A6390" w:rsidRPr="00553158" w:rsidRDefault="000A6390" w:rsidP="00DF6D8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Город Бряхимов и его обитатели.</w:t>
            </w: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Уроки внеклассного чтения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ЦОР </w:t>
            </w:r>
            <w:r w:rsidRPr="00553158">
              <w:rPr>
                <w:rFonts w:ascii="Arial" w:hAnsi="Arial" w:cs="Arial"/>
                <w:sz w:val="18"/>
                <w:szCs w:val="18"/>
              </w:rPr>
              <w:t>Просмотр и анализ эпизодов из кинофильма «Жестокий романс»</w:t>
            </w: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Иметь представление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образах пьесы «Бесприданница»</w:t>
            </w: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Способы выражения авторского отношения в драматическом произведении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Составить хронологию жизни и творчества И. А. Гончарова</w:t>
            </w:r>
          </w:p>
        </w:tc>
      </w:tr>
      <w:tr w:rsidR="000A6390" w:rsidRPr="00553158" w:rsidTr="001E0D3A">
        <w:trPr>
          <w:trHeight w:val="150"/>
        </w:trPr>
        <w:tc>
          <w:tcPr>
            <w:tcW w:w="85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74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Личность и творчество                 И. А. Гончарова.  «Фрегат «Паллада»</w:t>
            </w:r>
          </w:p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 Лекция учителя</w:t>
            </w:r>
          </w:p>
        </w:tc>
        <w:tc>
          <w:tcPr>
            <w:tcW w:w="170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Знать: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основные моменты биографии писателя</w:t>
            </w:r>
          </w:p>
        </w:tc>
        <w:tc>
          <w:tcPr>
            <w:tcW w:w="1842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Название художественного произведения</w:t>
            </w:r>
          </w:p>
        </w:tc>
        <w:tc>
          <w:tcPr>
            <w:tcW w:w="2410" w:type="dxa"/>
          </w:tcPr>
          <w:p w:rsidR="000A6390" w:rsidRPr="00553158" w:rsidRDefault="000A6390" w:rsidP="00BA15C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176-184, работа с текстом</w:t>
            </w:r>
          </w:p>
        </w:tc>
      </w:tr>
      <w:tr w:rsidR="000A6390" w:rsidRPr="00553158" w:rsidTr="001E0D3A">
        <w:trPr>
          <w:trHeight w:val="149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Роман «Обломов»  Быт и бытие Обломова (Утро Обломова (Знакомство с героем романа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«Обломов)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УК. Наблюдение над </w:t>
            </w: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художественным текстом. Беседа по вопросам.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Знать содержание романа «Обломов». 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Уметь составлять сравнительную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характеристику героев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Эпизод в художественном произведении</w:t>
            </w:r>
          </w:p>
        </w:tc>
        <w:tc>
          <w:tcPr>
            <w:tcW w:w="2410" w:type="dxa"/>
          </w:tcPr>
          <w:p w:rsidR="000A6390" w:rsidRPr="00553158" w:rsidRDefault="000A6390" w:rsidP="00346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Краткий пересказ главы «Сон Обломова»</w:t>
            </w:r>
          </w:p>
        </w:tc>
      </w:tr>
      <w:tr w:rsidR="000A6390" w:rsidRPr="00553158" w:rsidTr="001E0D3A">
        <w:trPr>
          <w:trHeight w:val="112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Идейно-композиционное значение главы «Сон Обломова». Образ Захара и его роль в характеристике «обломовщины»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УИНМ. Работа с текстом 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F21D22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</w:p>
          <w:p w:rsidR="000A6390" w:rsidRPr="00553158" w:rsidRDefault="000A6390" w:rsidP="00F21D22">
            <w:pP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понятие </w:t>
            </w:r>
            <w:r w:rsidRPr="0055315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>«обломовщина»</w:t>
            </w:r>
          </w:p>
          <w:p w:rsidR="000A6390" w:rsidRPr="00553158" w:rsidRDefault="000A6390" w:rsidP="00F21D22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Уметь: 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находить признаки явления в жизни и в романе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Этапы развития сюжета</w:t>
            </w:r>
          </w:p>
        </w:tc>
        <w:tc>
          <w:tcPr>
            <w:tcW w:w="2410" w:type="dxa"/>
          </w:tcPr>
          <w:p w:rsidR="000A6390" w:rsidRPr="00553158" w:rsidRDefault="000A6390" w:rsidP="003465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Чтение романа, пересказ эпизодов</w:t>
            </w:r>
          </w:p>
        </w:tc>
      </w:tr>
      <w:tr w:rsidR="000A6390" w:rsidRPr="00553158" w:rsidTr="001E0D3A">
        <w:trPr>
          <w:trHeight w:val="211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Внутренняя противоречивость натуры героя, её соотнесение с другими характерами. Любовная история как этап внутреннего самоопределения героя.</w:t>
            </w:r>
          </w:p>
          <w:p w:rsidR="000A6390" w:rsidRPr="00553158" w:rsidRDefault="000A6390" w:rsidP="003C1E9F">
            <w:pPr>
              <w:jc w:val="both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 w:rsidP="003C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литературной беседы. Работа по учебнику.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Style w:val="FontStyle11"/>
                <w:sz w:val="18"/>
                <w:szCs w:val="18"/>
              </w:rPr>
              <w:t xml:space="preserve">Уметь: </w:t>
            </w:r>
            <w:r w:rsidRPr="00553158">
              <w:rPr>
                <w:rStyle w:val="FontStyle12"/>
                <w:b w:val="0"/>
                <w:bCs w:val="0"/>
              </w:rPr>
              <w:t>находить ин</w:t>
            </w:r>
            <w:r w:rsidRPr="00553158">
              <w:rPr>
                <w:rStyle w:val="FontStyle12"/>
                <w:b w:val="0"/>
                <w:bCs w:val="0"/>
              </w:rPr>
              <w:softHyphen/>
              <w:t>формацию в источ</w:t>
            </w:r>
            <w:r w:rsidRPr="00553158">
              <w:rPr>
                <w:rStyle w:val="FontStyle12"/>
                <w:b w:val="0"/>
                <w:bCs w:val="0"/>
              </w:rPr>
              <w:softHyphen/>
              <w:t>никах различного типа, систематизи</w:t>
            </w:r>
            <w:r w:rsidRPr="00553158">
              <w:rPr>
                <w:rStyle w:val="FontStyle12"/>
                <w:b w:val="0"/>
                <w:bCs w:val="0"/>
              </w:rPr>
              <w:softHyphen/>
              <w:t>ровать её, выстраивать зрительный ряд и выступать с со</w:t>
            </w:r>
            <w:r w:rsidRPr="00553158">
              <w:rPr>
                <w:rStyle w:val="FontStyle12"/>
                <w:b w:val="0"/>
                <w:bCs w:val="0"/>
              </w:rPr>
              <w:softHyphen/>
              <w:t>общением на за</w:t>
            </w:r>
            <w:r w:rsidRPr="00553158">
              <w:rPr>
                <w:rStyle w:val="FontStyle12"/>
                <w:b w:val="0"/>
                <w:bCs w:val="0"/>
              </w:rPr>
              <w:softHyphen/>
              <w:t>данную тему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Говорящая деталь</w:t>
            </w:r>
          </w:p>
        </w:tc>
        <w:tc>
          <w:tcPr>
            <w:tcW w:w="2410" w:type="dxa"/>
          </w:tcPr>
          <w:p w:rsidR="000A6390" w:rsidRPr="00553158" w:rsidRDefault="000A6390" w:rsidP="00CB3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Вопросы для самостоятельной работы</w:t>
            </w:r>
          </w:p>
          <w:p w:rsidR="000A6390" w:rsidRPr="00553158" w:rsidRDefault="000A6390" w:rsidP="00CB38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126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Система образов</w:t>
            </w:r>
            <w:r w:rsidRPr="0055315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романа. Прием антитезы в произведении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беседа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</w:p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давать развернутую характеристику героям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Представление об антитезе</w:t>
            </w:r>
          </w:p>
        </w:tc>
        <w:tc>
          <w:tcPr>
            <w:tcW w:w="2410" w:type="dxa"/>
          </w:tcPr>
          <w:p w:rsidR="000A6390" w:rsidRPr="00553158" w:rsidRDefault="000A6390" w:rsidP="00BF5B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С.190-198, отв. на вопросы, чтение романа </w:t>
            </w:r>
          </w:p>
          <w:p w:rsidR="000A6390" w:rsidRPr="00553158" w:rsidRDefault="000A6390" w:rsidP="00BF5BCC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131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74" w:type="dxa"/>
          </w:tcPr>
          <w:p w:rsidR="000A6390" w:rsidRPr="00553158" w:rsidRDefault="000A6390" w:rsidP="00F21D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Типичность образа Обломова</w:t>
            </w:r>
          </w:p>
          <w:p w:rsidR="000A6390" w:rsidRPr="00553158" w:rsidRDefault="000A6390" w:rsidP="00F21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Урок-семинар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</w:p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давать характеристику герою, видеть сложность и противоречивость его характера  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Понятие о типичности образа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Сообщение по теме урока</w:t>
            </w:r>
          </w:p>
        </w:tc>
      </w:tr>
      <w:tr w:rsidR="000A6390" w:rsidRPr="00553158" w:rsidTr="001E0D3A">
        <w:trPr>
          <w:trHeight w:val="206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Отражение в судьбе Обломова глубинных сдвигов русской жизни. Роман «Обломов» в русской критике</w:t>
            </w:r>
          </w:p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ЦОР 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Просмотр и анализ эпизодов из </w:t>
            </w: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кинофильма «Обломов»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 </w:t>
            </w:r>
            <w:r w:rsidRPr="00553158">
              <w:rPr>
                <w:rFonts w:ascii="Arial" w:hAnsi="Arial" w:cs="Arial"/>
                <w:sz w:val="18"/>
                <w:szCs w:val="18"/>
              </w:rPr>
              <w:t>о спорах вокруг романа Гончарова «Обломов»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 сообщение «Роман «Обломов» в русской критике</w:t>
            </w:r>
          </w:p>
        </w:tc>
      </w:tr>
      <w:tr w:rsidR="000A6390" w:rsidRPr="00553158" w:rsidTr="001E0D3A">
        <w:trPr>
          <w:trHeight w:val="107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Классное сочинение-рассуждение  на тему «В каждом из нас сидит Обломов…»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УРР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</w:p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53158">
              <w:rPr>
                <w:rFonts w:ascii="Arial" w:hAnsi="Arial" w:cs="Arial"/>
                <w:sz w:val="18"/>
                <w:szCs w:val="18"/>
              </w:rPr>
              <w:t>писать сочинение по типу рассуждение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Подготовка к контрольной работе по творчеству Гончарова</w:t>
            </w:r>
          </w:p>
        </w:tc>
      </w:tr>
      <w:tr w:rsidR="000A6390" w:rsidRPr="00553158" w:rsidTr="001E0D3A">
        <w:trPr>
          <w:trHeight w:val="150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творчеству И. А. Гончарова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творчеству Гончарова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«Записки охотника» - читать рассказы</w:t>
            </w:r>
          </w:p>
        </w:tc>
      </w:tr>
      <w:tr w:rsidR="000A6390" w:rsidRPr="00553158" w:rsidTr="001E0D3A">
        <w:trPr>
          <w:trHeight w:val="168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Слово об  И.С.Тургеневе. Личность и судьба писателя. «Записки охотника» и их место в русской литературе. Образ рассказчика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«Тургенев в школе: Книга для учителя/ Авт.-сост. Л. А. Капитонова. – М.: Дрофа, 2002</w:t>
            </w: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основные этапы жизненного и творческого пути писателя, об истории создания «Записок охотника»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Образ рассказчика в литературном произведении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211-222, составить хронологию жизни и творчества писателя, читать рассказы из цикла «Записки охотника»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74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Человеческие типы в «Записках охотника»</w:t>
            </w:r>
          </w:p>
        </w:tc>
        <w:tc>
          <w:tcPr>
            <w:tcW w:w="1559" w:type="dxa"/>
          </w:tcPr>
          <w:p w:rsidR="000A6390" w:rsidRPr="00553158" w:rsidRDefault="000A63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Лекция с элементами беседы</w:t>
            </w:r>
          </w:p>
        </w:tc>
        <w:tc>
          <w:tcPr>
            <w:tcW w:w="1701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183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Конспекты уроков для учителя литературы. 10 класс. Русская литература XIX.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Вторая половина: В 2 частях/  Под ред. Л. Г. Максидоновой. – М.: Гуманит. изд. Центр ВЛАДОС, 1999</w:t>
            </w:r>
          </w:p>
          <w:p w:rsidR="000A6390" w:rsidRPr="00553158" w:rsidRDefault="000A6390" w:rsidP="001830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Знать:</w:t>
            </w:r>
          </w:p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Содержание рассказов из цикла «Записки охотника»</w:t>
            </w:r>
          </w:p>
        </w:tc>
        <w:tc>
          <w:tcPr>
            <w:tcW w:w="1842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Средства создания литературного героя</w:t>
            </w:r>
          </w:p>
        </w:tc>
        <w:tc>
          <w:tcPr>
            <w:tcW w:w="2410" w:type="dxa"/>
          </w:tcPr>
          <w:p w:rsidR="000A6390" w:rsidRPr="00553158" w:rsidRDefault="000A639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Готовиться к контрольной работе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циклу очерков «Записки охотника</w:t>
            </w:r>
            <w:r w:rsidRPr="00553158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циклу очерков «Записки охотника»</w:t>
            </w: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Внесюжетные элементы в произведении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Перечитать главы романа «Отцы и дети»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История создания романа «Отцы и дети». Особенности сюжета и композиции. Система образов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</w:t>
            </w:r>
          </w:p>
        </w:tc>
        <w:tc>
          <w:tcPr>
            <w:tcW w:w="170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истории создания произведения, об особенностях композиции и сюжета</w:t>
            </w: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Тематика и проблематика художественного произведения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234-249, работа с текстом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Базаров в мире «отцов». Причины его конфликта с ним. Споры с Павлом Петровичем Кирсановым.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УК( с элементами эвристической беседы)</w:t>
            </w:r>
          </w:p>
        </w:tc>
        <w:tc>
          <w:tcPr>
            <w:tcW w:w="170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 причинах конфликта Базарова с миром «отцов»</w:t>
            </w: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Характер в художественном произведении</w:t>
            </w:r>
          </w:p>
        </w:tc>
        <w:tc>
          <w:tcPr>
            <w:tcW w:w="2410" w:type="dxa"/>
          </w:tcPr>
          <w:p w:rsidR="000A6390" w:rsidRPr="00553158" w:rsidRDefault="000A6390" w:rsidP="00185616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Составить цитатную таблицу «Научные (философские), политические и эстетические взгляды Базарова</w:t>
            </w:r>
          </w:p>
          <w:p w:rsidR="000A6390" w:rsidRPr="00553158" w:rsidRDefault="000A6390" w:rsidP="00185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Нигилизм и его последствия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</w:t>
            </w:r>
          </w:p>
        </w:tc>
        <w:tc>
          <w:tcPr>
            <w:tcW w:w="170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 причинах возникновения нигилизма</w:t>
            </w: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Художественное пространство и время (хронотоп)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Выписать из романа цитаты, объясняющие отношение главных героев к любви и к ее месту в жизни человека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30-31</w:t>
            </w:r>
          </w:p>
        </w:tc>
        <w:tc>
          <w:tcPr>
            <w:tcW w:w="3474" w:type="dxa"/>
          </w:tcPr>
          <w:p w:rsidR="000A6390" w:rsidRPr="00553158" w:rsidRDefault="000A6390" w:rsidP="00185616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Любовь и счастье в романе. Женщины, которых любят герои. Истории любви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          (с элементами дискуссии)</w:t>
            </w:r>
          </w:p>
        </w:tc>
        <w:tc>
          <w:tcPr>
            <w:tcW w:w="1701" w:type="dxa"/>
          </w:tcPr>
          <w:p w:rsidR="000A6390" w:rsidRPr="00553158" w:rsidRDefault="000A6390" w:rsidP="00185616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историях любви а романе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Уметь: </w:t>
            </w:r>
            <w:r w:rsidRPr="00553158">
              <w:rPr>
                <w:rFonts w:ascii="Arial" w:hAnsi="Arial" w:cs="Arial"/>
                <w:sz w:val="18"/>
                <w:szCs w:val="18"/>
              </w:rPr>
              <w:t>составлять цитатный план</w:t>
            </w:r>
          </w:p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Пейзаж в хужожественном произведении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Женские образы в романе. Истории любви (сообщения).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Подготовиться к викторине по творчеству Тургенева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Обобщение изученного по роману Тургенева. Подготовка к  домашнему сочинению «Страницы дневника Евгения Базарова (П. П. Кирсанова, Анны Одинцовой…»)</w:t>
            </w:r>
          </w:p>
        </w:tc>
        <w:tc>
          <w:tcPr>
            <w:tcW w:w="1559" w:type="dxa"/>
          </w:tcPr>
          <w:p w:rsidR="000A6390" w:rsidRPr="00553158" w:rsidRDefault="000A6390" w:rsidP="00E97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УК </w:t>
            </w:r>
          </w:p>
          <w:p w:rsidR="000A6390" w:rsidRPr="00553158" w:rsidRDefault="000A6390" w:rsidP="00E97E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Уметь: 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писать сочинение от лица героя (дневниковый жанр)</w:t>
            </w: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Лексические средства выразительности художественной речи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Написать сочинение в жанре дневника от лица одного из героев романа Тургенева «Отцы и дети»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33-34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«Стихотворения в прозе»: история создания. Тематическое и жанровое многообразие, стилистические особенности, анализ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FE2AC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особенностях жанра </w:t>
            </w:r>
            <w:r w:rsidRPr="00553158">
              <w:rPr>
                <w:rFonts w:ascii="Arial" w:hAnsi="Arial" w:cs="Arial"/>
                <w:i/>
                <w:iCs/>
                <w:sz w:val="18"/>
                <w:szCs w:val="18"/>
              </w:rPr>
              <w:t>стихотворение в прозе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его отличии от жанра </w:t>
            </w:r>
            <w:r w:rsidRPr="00553158">
              <w:rPr>
                <w:rFonts w:ascii="Arial" w:hAnsi="Arial" w:cs="Arial"/>
                <w:i/>
                <w:iCs/>
                <w:sz w:val="18"/>
                <w:szCs w:val="18"/>
              </w:rPr>
              <w:t>верлибр</w:t>
            </w: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Афоризм и афористичность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74" w:type="dxa"/>
          </w:tcPr>
          <w:p w:rsidR="000A6390" w:rsidRPr="00553158" w:rsidRDefault="000A6390" w:rsidP="003C1E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Урок-зачет по творчеству И. С. Тургенева</w:t>
            </w:r>
          </w:p>
        </w:tc>
        <w:tc>
          <w:tcPr>
            <w:tcW w:w="1559" w:type="dxa"/>
          </w:tcPr>
          <w:p w:rsidR="000A6390" w:rsidRPr="00553158" w:rsidRDefault="000A6390" w:rsidP="003C1E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3474" w:type="dxa"/>
          </w:tcPr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Н. Г. Чернышевский: страницы жизни и творчества. Обзор романа «Что делать?»</w:t>
            </w:r>
          </w:p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1559" w:type="dxa"/>
          </w:tcPr>
          <w:p w:rsidR="000A6390" w:rsidRPr="00553158" w:rsidRDefault="000A6390" w:rsidP="002B5E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</w:t>
            </w:r>
          </w:p>
          <w:p w:rsidR="000A6390" w:rsidRPr="00553158" w:rsidRDefault="000A6390" w:rsidP="002B5E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Урок-лекция</w:t>
            </w:r>
          </w:p>
        </w:tc>
        <w:tc>
          <w:tcPr>
            <w:tcW w:w="1701" w:type="dxa"/>
          </w:tcPr>
          <w:p w:rsidR="000A6390" w:rsidRPr="00553158" w:rsidRDefault="000A6390" w:rsidP="00FE2AC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Северикова Н. М. и др. «Литература», М.:Высш. шк., 1983</w:t>
            </w:r>
          </w:p>
        </w:tc>
        <w:tc>
          <w:tcPr>
            <w:tcW w:w="3261" w:type="dxa"/>
          </w:tcPr>
          <w:p w:rsidR="000A6390" w:rsidRPr="00553158" w:rsidRDefault="000A6390" w:rsidP="002B5E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об основных этапах жизни и творчества     Н. Г. Чернышевского, </w:t>
            </w:r>
          </w:p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 обзоре содержание романа «Что делать?»</w:t>
            </w:r>
          </w:p>
        </w:tc>
        <w:tc>
          <w:tcPr>
            <w:tcW w:w="1842" w:type="dxa"/>
          </w:tcPr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Идеологический роман, научная фантастика.</w:t>
            </w:r>
          </w:p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Утопия, пропагандистский пафос</w:t>
            </w:r>
          </w:p>
        </w:tc>
        <w:tc>
          <w:tcPr>
            <w:tcW w:w="2410" w:type="dxa"/>
          </w:tcPr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С. 256-262</w:t>
            </w:r>
          </w:p>
          <w:p w:rsidR="000A6390" w:rsidRPr="00553158" w:rsidRDefault="000A6390" w:rsidP="002B5E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Глава «Сон Веры Павловны» </w:t>
            </w:r>
          </w:p>
          <w:p w:rsidR="000A6390" w:rsidRPr="00553158" w:rsidRDefault="000A6390" w:rsidP="002B5E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(прочитать + анализ текста)</w:t>
            </w:r>
          </w:p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С.263-280, вопросы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«Муза  мести и печали» как поэтическая эмблема Некрасова-лирика. Судьбы простых людей и общенациональная  идея в лирике поэта разных лет. Лирический эпос как форма объективного изображения народной жизни в творчестве Н.А. Некрасова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Работа по учебнику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BE3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«Конспекты уроков для учителя литературы.10 класс» </w:t>
            </w:r>
          </w:p>
          <w:p w:rsidR="000A6390" w:rsidRPr="00553158" w:rsidRDefault="000A6390" w:rsidP="00BE3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основных этапах жизненного и творческого пути Некрасова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Лирический пафос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Пересказ конспекта, выразительное чтение наизусть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Народ в лирике Некрасова. Анализ стихотворений «В дороге», «Тройка», «Огородник»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УК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Работа по учебнику. Анализ стихотворений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поэтический текст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Песенно-лирическая основа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Анализ стихотворения «Зеленый шум», стр.289-285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Лирический герой Некрасова. Взгляды на назначение поэта и поэзии. Стихотворения «Поэт и гражданин», «Рыцарь на час».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На пути к русскому эпосу: стихотворение «Элегия» и др.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УК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Работа по учебнику. Анализ стихотворений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особенностях гражданской лирики Некрасова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поэтический текст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Гражданская лирика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296-303, проблемные вопросы для анализа стихотворений, стр. 306-310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Любовь в жизни и творчестве Некрасова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особенностях любовной лирики Некрасова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Лирическая новелла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Наизусть стихотворение «Мы с тобой бестолковые люди» или «Я не люблю иронии твоей» (по выбору)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Поэма «Кому на Руси жить хорошо»: особенности жанра и композиции. Портрет русского общества. Смысл названия поэмы.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Работа по учебнику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истории создания поэмы «Кому на Руси жить хорошо», особенностях композиции произведения и жанровом своеобразии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Жанр </w:t>
            </w:r>
            <w:r w:rsidRPr="00553158">
              <w:rPr>
                <w:rFonts w:ascii="Arial" w:hAnsi="Arial" w:cs="Arial"/>
                <w:i/>
                <w:iCs/>
                <w:sz w:val="18"/>
                <w:szCs w:val="18"/>
              </w:rPr>
              <w:t>путешествия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311-314, работа с текстом поэмы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2B5E07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Система образов поэмы. Образ народного заступника Гриши Добросклонова и образы правдоискателей. Сатирические образы поэмы.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Работа по учебнику. Комментированное чтение.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Style w:val="FontStyle11"/>
                <w:b w:val="0"/>
                <w:bCs w:val="0"/>
                <w:color w:val="333333"/>
                <w:sz w:val="18"/>
                <w:szCs w:val="18"/>
              </w:rPr>
            </w:pPr>
            <w:r w:rsidRPr="00553158">
              <w:rPr>
                <w:rStyle w:val="FontStyle11"/>
                <w:sz w:val="18"/>
                <w:szCs w:val="18"/>
              </w:rPr>
              <w:t>Знать:</w:t>
            </w:r>
            <w:r w:rsidRPr="0055315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многообразие характеров крестьян и помещиков в поэме «Кому на Руси жить хорошо».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Style w:val="FontStyle11"/>
                <w:sz w:val="18"/>
                <w:szCs w:val="18"/>
              </w:rPr>
              <w:t xml:space="preserve">Уметь: </w:t>
            </w:r>
            <w:r w:rsidRPr="00553158">
              <w:rPr>
                <w:rStyle w:val="FontStyle12"/>
                <w:b w:val="0"/>
                <w:bCs w:val="0"/>
              </w:rPr>
              <w:t>анализиро</w:t>
            </w:r>
            <w:r w:rsidRPr="00553158">
              <w:rPr>
                <w:rStyle w:val="FontStyle12"/>
                <w:b w:val="0"/>
                <w:bCs w:val="0"/>
              </w:rPr>
              <w:softHyphen/>
              <w:t>вать и комментиро</w:t>
            </w:r>
            <w:r w:rsidRPr="00553158">
              <w:rPr>
                <w:rStyle w:val="FontStyle12"/>
                <w:b w:val="0"/>
                <w:bCs w:val="0"/>
              </w:rPr>
              <w:softHyphen/>
              <w:t>вать текст поэмы Н.А. Некрасова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Фольклорный образ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314-319, вопросы для анализа текста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Народное представление о счастье. Тема женской доли в поэме. Судьба Матрены Тимофеевны, смысл «бабьей притчи»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Style w:val="FontStyle11"/>
                <w:sz w:val="18"/>
                <w:szCs w:val="18"/>
              </w:rPr>
              <w:t xml:space="preserve">Уметь: </w:t>
            </w:r>
            <w:r w:rsidRPr="00553158">
              <w:rPr>
                <w:rStyle w:val="FontStyle12"/>
                <w:b w:val="0"/>
                <w:bCs w:val="0"/>
              </w:rPr>
              <w:t>анализиро</w:t>
            </w:r>
            <w:r w:rsidRPr="00553158">
              <w:rPr>
                <w:rStyle w:val="FontStyle12"/>
                <w:b w:val="0"/>
                <w:bCs w:val="0"/>
              </w:rPr>
              <w:softHyphen/>
              <w:t>вать и комментиро</w:t>
            </w:r>
            <w:r w:rsidRPr="00553158">
              <w:rPr>
                <w:rStyle w:val="FontStyle12"/>
                <w:b w:val="0"/>
                <w:bCs w:val="0"/>
              </w:rPr>
              <w:softHyphen/>
              <w:t>вать текст поэмы Н.А. Некрасова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Особенности лирического героя произведения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319-320, составить цитатный план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Тема народного бунта. Образ Савелия, богатыря русского. Фольклорная основа поэмы. Обобщение изученного по творчеству Некрасова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Комментированное чтение. Беседа.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Style w:val="FontStyle12"/>
                <w:b w:val="0"/>
                <w:bCs w:val="0"/>
              </w:rPr>
            </w:pPr>
            <w:r w:rsidRPr="00553158">
              <w:rPr>
                <w:rStyle w:val="FontStyle11"/>
                <w:sz w:val="18"/>
                <w:szCs w:val="18"/>
              </w:rPr>
              <w:t xml:space="preserve">Уметь: </w:t>
            </w:r>
            <w:r w:rsidRPr="00553158">
              <w:rPr>
                <w:rStyle w:val="FontStyle12"/>
                <w:b w:val="0"/>
                <w:bCs w:val="0"/>
              </w:rPr>
              <w:t>анализиро</w:t>
            </w:r>
            <w:r w:rsidRPr="00553158">
              <w:rPr>
                <w:rStyle w:val="FontStyle12"/>
                <w:b w:val="0"/>
                <w:bCs w:val="0"/>
              </w:rPr>
              <w:softHyphen/>
              <w:t xml:space="preserve">вать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 текст с точки зрения его языковых особенностей.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Поэтический синтаксис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322-325, письменная характеристика образа.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Подготовиться к контрольной работе по творчеству Некрасова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творчеству Н. А. Некрасова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творчеству Некрасова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 сообщение в виде презентации о Тютчеве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«Тайна Тютчева» (Своеобразие личности поэта»). 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 своеобразии личности Тютчева, особенностях его поэзии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Афористичность стиха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Учить лекцию в тетради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Философская лирика поэта (Стихотворения «Природа – сфинкс. И тем она верней…», «Фонтан», «Полдень», «На древе человечества высоком…»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особенностях философской лирики Тютчева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Философская лирика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3-14 (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 Уч.), чтение и анализ стихотворений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Пейзажная лирика поэта (Стихотворения «Осенний вечер», «Весенние воды», «Не то что мните вы, природа…» и др.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особенностях пейзажной лирики Тютчева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Стихотворная миниатюра. Параллелизм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Стр.15-17, работа с текстом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«О, как убийственно мы любим…» (Любовная лирика Ф. И. Тютчева). Анализ стихотворений «Накануне годовщины 4 августа 1864 г.», «Я встретил вас – и все былое…» и др.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стихотворения Тютчева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Лирический цикл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Стр.17-27, самостоятельный анализ стихотворения «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Silentium</w:t>
            </w:r>
            <w:r w:rsidRPr="00553158">
              <w:rPr>
                <w:rFonts w:ascii="Arial" w:hAnsi="Arial" w:cs="Arial"/>
                <w:sz w:val="18"/>
                <w:szCs w:val="18"/>
              </w:rPr>
              <w:t>», наизусть стихотворение «Умом Россию не понять!»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А. А. Фет: страницы жизни и творчества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стихотворения Фета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Поэтическая фонетика (использование звуковых сочетаний в поэтической речи)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33-39, самостоятельный анализ стихотворения «На заре ты ее не буди…»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Стихотворения Фета о природе: «Шепот, робкое дыханье…», «Это утро, радость эта…», «Еще майская ночь» и др. Фет и «чистое искусство»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 с элементами беседы.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стихотворения Фета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Музыкальность стиха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Стр.40-50, вопросы для анализа стихотворений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Любовная лирика Фета. Анализ стихотворений «Старые письма», «Напрасно!» и др.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Уметь: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анализировать стихотворения о любви.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Лирический этюд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Подготовиться к сопоставительному анализу стихотворений Фета и Тютчева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Сопоставительный анализ стихов Ф.И.Тютчева и А.А.Фета. Особенности поэтического стиля Ф.И.Тютчева и А.А.Фета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УРР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Знать: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содержание и понимать стихотворения поэтов Фета и Тютчева.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Уметь: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делать сопоставительный анализ стихотворений поэтов Ф.И.Тютчева и А.А.Фета с учетом их поэтического стиля.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Составить хронику жизни и творчества писателя Н. С. Лескова, опираясь на материал учебника (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стр.78-107) и другую дополнительную литературу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Жизнь и творчество писателя Н. С. Лескова. Повесть-хроника «Очарованный странник».  Своеобразие композиции и сюжета.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Лекция учителя.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основных этапах жизни и творчества писателя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Литературный сказ. Жанр путешествия.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повесть»Очарованный странник», ответить на вопросы по тексту повести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Образ Ивана Флягина в повести-хронике «Очарованный странник»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составлять характеристику героя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Национальный колорит.Герой-рассказчик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Сообщение по теме урока «Образ Ивана Флягина в повести-хронике «Очарованный странник»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Смысл названия повести. Тема трагической судьбы талантливого русского человека. Особенности стиля Лескова.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анализировать главы повести с точки зрения художественного своеобразия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Стилизация. Жанровый синтез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Подготовиться к контрольной работе по творчеству Н. С. Лескова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творчеству Н. С. Лескова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творчеству     Н. С. Лескова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произведения  из цикла «Сказки для детей изрядного возраста»: «Медведь на воеводстве» и «Премудрый пескарь», ответить на вопросы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«Сказки для детей изрядного возраста» как вершинный жанр в творчестве  Щедрина-сатирика. Сатирическое осмысление проблем государственной власти, помещичьих нравов, народного сознания в сказках М.Е. Салтыкова-Щедрина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Лекция учителя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факты биографии писателя, особенности жанра, проблематику и поэтику сказок.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анализировать сказки, выявляя проблематику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Сарказм. Ирония. Авторская сатирическая сказка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Стр.79-107, подготовить сообщение о жизни и творчестве писателя, прочитать избранные главы из романа-хроники «история одного города»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Роман-хроника «История одного города» М.Е. Салтыкова-Щедрина (обзор)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Лекция учителя.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Иметь представление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о замысле, истории создания, жанре, композиции романа.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Уметь: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характеризовать образы градоначальников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Гротеск.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Аллегория.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Абсурд.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Хронотоп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Подготовить сообщение в виде презентации о жизни и творчестве А. К. Толстого. Инд. сообщения» красота природы и природа красоты в поэзии А. К. Толстого», « «Сатирические темы и мотивы в поэзии А. К. Толстого», А. К. Толстой и братья Жемчужниковы(феномен Козьмы Пруткова)»,         « Историческая проза А.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К. Толстого (роман «Князь Серебряный»)»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А.К. Толстой. Песни чистой души. Своеобразие художественного мироощущения     А. К. Толстого. Основные темы, мотивы и образы его творчества. Взгляд на русскую историю в произведениях       А. К. Толстого. Баллады и былины поэта.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факты биографии писателя, особенности его творчества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Романс.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Баллада.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Пародия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Стр. 110-127, вопросы 1, 2, 5, 6, наизусть стихотворение </w:t>
            </w:r>
            <w:r w:rsidRPr="00553158">
              <w:rPr>
                <w:rStyle w:val="FontStyle13"/>
                <w:b w:val="0"/>
                <w:bCs w:val="0"/>
                <w:sz w:val="18"/>
                <w:szCs w:val="18"/>
              </w:rPr>
              <w:t>«Средь шумного бала, случайно...»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Л. Н. Толстой: история великой жизни. Начало творческого пути.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УИНМ.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Лекция учителя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факты биографии писателя, особенности его раннего творчества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Структура художественного текста</w:t>
            </w:r>
          </w:p>
        </w:tc>
        <w:tc>
          <w:tcPr>
            <w:tcW w:w="2410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Человек на войне. «Севастопольские рассказы» - новый этап творческого пути писателя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историю создания цикла «Севастопольские рассказы»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Композиционное единство художественного произведения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Стр. 140-146, самостоятельный анализ рассказа «Севастополь в декабре месяце» - вопросы для анализа на стр. 145-146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«Прототипы в романе «Война и мир» - инд. сообщение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1E9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Роман-эпопея «Война и мир»: история создания, жанровое своеобразие, смысл названия, проблематика и художественные особенности произведения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Обзорный урок. Лекция учителя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истории создания романа, жанровом своеобразии, проблематике, смысле названия и художественных особенностях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Художественные особенности романа. Роман-эпопея.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Историзм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Лекция в тетради, перечитать главы 1-6 (часть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том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) – краткий пересказ, ответить на вопросы: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Что вы узнали о семье Ростовых из части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изменилось положение Пьера со смертью отца?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Каким представляется князь Андрей (по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Анализ сцены «Прощание князя Андрея с отцом»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Дворянство в романе «Война и мир». Анализ эпизода «Вечер в салоне Анны Павловны Шерер. Петербург. Июль 1805г.»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BE3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учителя. Комментированное чтение.  Аналитическая беседа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эпизод, выявлять авторскую позицию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Эпизод в художественном произведении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 7-11, 14-17, 22-25 главы из 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тома, ответить на вопросы: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Какая атмосфера царит в доме Ростовых и в чем отличие взаимоотношений в семействе Ростовых от взаимоотношений людей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 xml:space="preserve">в «высшем свете»?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описывает Толстой Наташу?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Что показалось необычным в доме Болконских в Лысых Горах?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княжне Марье живется тяжело в доме?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«Интересы мысли» и «жизнь сердца» толстовских героев. Быт поместного дворянства.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 эпизодов «Именины у Ростовых», « Князь Андрей в  Лысых горах»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УК.</w:t>
            </w:r>
          </w:p>
          <w:p w:rsidR="000A6390" w:rsidRPr="00553158" w:rsidRDefault="000A6390" w:rsidP="00BE3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Комментированное чтение.  Аналитическая беседа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анализировать эпизод, выявлять авторскую позицию</w:t>
            </w:r>
          </w:p>
          <w:p w:rsidR="000A6390" w:rsidRPr="00553158" w:rsidRDefault="000A6390" w:rsidP="00BE3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Характеризовать семьи Ростовых и Болконских. Сопоставить их с другими дворянскими семьями.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Прием контраста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Стр. 146-159, работа с текстом (части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>), вопросы для самостоятельной работы.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Стр. 159-164, работа с текстом (том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15-21 и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16-19). Групповое задание: отобрать цитатный материал по темам: «Князь Андрей в Шенграбенском сражении», «Образ «маленького человека» Тушина», «Князь Андрей в Аустерлицком сражении»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Изображение войны 1805-1807 гг. Смотр войск под Браунау. Князь Андрей на войне. Путь к славе и своему Тулону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Урок-семинар Сообщения учащихся</w:t>
            </w:r>
            <w:r w:rsidRPr="0055315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Турьянская Б. И «Литература в 10 классе. Урок за уроком» - стр. 384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выявлять авторскую позицию в изображении войны 1805-1807 гг.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Тип эпизода.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Анализ литературного образа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 9 главу части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и 11-12 главы  части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тома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>, проанализировать эпизоды «Возвращение князя Андрея в Лысые Горы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67-68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Духовные искания князя Андрея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Урок-семинар.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Анализ эпизодов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Иметь представление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о духовном пути князя Андрея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Пейзаж в художественном произведении.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Перечитать главы, рассказывающие о Пьере (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часть), 4-6 (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часть), 7 гл. (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часть) –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том.                  Инд. сообщение «Масонство и масоны»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Пьер Безухов в поисках смысла жизни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Урок-семинар. Аналитическая беседа.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Анализ эпизодов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Иметь представление </w:t>
            </w:r>
            <w:r w:rsidRPr="00553158">
              <w:rPr>
                <w:rFonts w:ascii="Arial" w:hAnsi="Arial" w:cs="Arial"/>
                <w:sz w:val="18"/>
                <w:szCs w:val="18"/>
              </w:rPr>
              <w:t>о поисках смысла жизни Пьером Безуховым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Внутренний монолог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Чтение глав 6-22 из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тома. </w:t>
            </w:r>
          </w:p>
          <w:p w:rsidR="000A6390" w:rsidRPr="00553158" w:rsidRDefault="000A6390" w:rsidP="00BE3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Как случилось, что Наташа увлеклась Анатолем Курагиным? </w:t>
            </w:r>
          </w:p>
          <w:p w:rsidR="000A6390" w:rsidRPr="00553158" w:rsidRDefault="000A6390" w:rsidP="00BE37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Опережающее задание: ответить на вопрос: «Каковы жизненные итоги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главных героев накануне войны 1812 года?»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текст: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часть, 31-32 гл.,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том, 16 гл. – о князе Андрее.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часть, 10-13 гл.;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часть, 12 гл.;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том,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>, 17 гл. – о Пьере Безухове.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10, 14, 16 гл. эпилога – о Наташе Ростовой</w:t>
            </w:r>
          </w:p>
          <w:p w:rsidR="000A6390" w:rsidRPr="00553158" w:rsidRDefault="000A6390" w:rsidP="00BE3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70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Князь Андрей Болконский и граф Пьер Безухов. Сравнительная характеристика образов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УРР. Сообщения учащихся. Аналитическая беседа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составлять сравнительную характеристику образов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Приемы обрисовки образа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Письменный ответ на вопрос: «Почему Пьер и Андрей были друзьями?»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Женские образы романа. Наташа Ростова. История «любви» Наташи  и Анатоля Курагина. Образ княжны Марьи Болконской. Ее путь к личному счастью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Аналитическая беседа.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отбирать материал к уроку, анализировать эпизоды, сопоставлять образы.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Диалектика души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Характеристика образов Наташи Ростовой и Марьи Болконской  по предложенному плану.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Прочитать главы 19-21, 24-25, 30-32 из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тома,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Анализ эпизода «Бородинское сражение». Пьер на батарее Раевского и в плену 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Аналитическая беседа.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видеть в ходе анализа эпизодов, какой смысл вкладывает автор в понятие «народная война»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Вставные эпизоды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 главы 10-13 из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тома,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части;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из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тома,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 – гл. 11-12; из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тома, 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части гл. 17;       из эпилога – 14, 16 главы.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Инд. задание: сообщение на тему «Совет в Филях» (том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4)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Два полководца в романе «Война и мир». Кутузов и Наполеон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УК.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Лекция  учителя  с элементами беседы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делать сопоставительную характеристику героев, определять роль личности в истории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Авторское отступление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Прочитать текст: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том,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1-11.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Инд. сообщения «Образ Пети Ростова в романе», «О роли личности в истории»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Партизанская война в романе. Смысл понятия «народная война». Взгляд Толстого на роль личности в истории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 учителя  с элементами беседы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       о проблемах истинного и ложного героизма в романе.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во время анализа романа сравнивать жизнь и поступки героев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Внесюжетные элементы повествования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2 часть эпилога романа, подумать над проблемным вопросом «Со всеми ли положениями Толстого можно согласиться?»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Инд. сообщения «Второстепенные образы в романе: Долохов и Денисов»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Композиционные особенности романа. Роль пейзажа. Понятие </w:t>
            </w:r>
            <w:r w:rsidRPr="00553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«психологический пейзаж»</w:t>
            </w:r>
            <w:r w:rsidRPr="00553158">
              <w:rPr>
                <w:rFonts w:ascii="Arial" w:hAnsi="Arial" w:cs="Arial"/>
                <w:sz w:val="18"/>
                <w:szCs w:val="18"/>
              </w:rPr>
              <w:t>.  Портретная характеристика и речь героев. Авторская речь. Эпитеты и сравнения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 учителя  с элементами беседы. Обобщение изученного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Долинина  Н. Г. «По страницам «Войны и мира»: Заметки о романе Л. Н. Толстого «Война и мир».- Изд. 3-е. – Л.: Дет. лит., 1989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 роли пейзажа в романе, особенностях портретной и речевой характеристике героев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Психологический пейзаж.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Речевая характеристика.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Портретная характеристика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Конспект лекции в тетради.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роману «Война и мир»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роману «Война и мир»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Материалы для сочинения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FC5E38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Сочинение по роману «Война и мир»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УРР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Уметь: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писать сочинение-рассуждение по роману Л. Н. Толстого «Война и мир»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 сообщения о романах «Анна Каренина» и «Воскресение»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Жизнь и творчество Л. Н. Толстого после «Войны и мира». Заключительный урок по творчеству Л. Н. Толстого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 учителя  с элементами беседы. Обобщение изученного. Сообщения учащихся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 жизни и творчестве  Л. Н. Толстого после романа «Война и мир»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Словесная пластика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Подготовить сообщение о жизни и творчестве Ф. М. Достоевского -  стр. 203-214. 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Ф. М. Достоевский: жизнь и творчество. 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Сообщения учеников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 жизни и творчестве  писателя Достоевского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Тема и идея художественного произведения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Инд. сообщения о романах Достоевского «Бедные люди», «Братья Карамазовы», «Идиот», «Подросток», «Бесы»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Роман «Преступление и наказание»: история замысла, смысл названия, своеобразие жанра.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 xml:space="preserve">УИНМ.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Лекция учителя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 творческом замысле романа «Преступление и наказание», особенностях жанра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Детективный роман.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Идеологический роман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 главы, в которых разворачивается трагедия «маленького человека» на улицах Петербурга: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Пейзажи –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гл.1;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1, 2, 6;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5;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6.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Сцены уличной жизни –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1;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2, 6;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5;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6.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 xml:space="preserve">Интерьеры -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2 и 3»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7;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4;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3.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Ответить на вопрос: «Каким предстает Петербург в романе?»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81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 Петербурге Достоевского. Боль за человека – основа авторского позиции в романе. Образы Раскольникова, Мармеладова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УК. Аналитическое чтение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об особенностях творческого метода: </w:t>
            </w:r>
            <w:r w:rsidRPr="00553158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полифония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, авантюрности сюжетного действия, синтетичности композиции, психологизме романа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Полифония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По исповеди Мармеладова (часть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2) рассказать о судьбе Сони.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часть, гл. 7 – сцену смерти Мармеладова. Знакомство с Соней. Портрет.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2, 3 – поминки; гл. 5 – смерть Екатерины Ивановны.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Выполнить тест (восстановить события в последовательности – см. стр. 322 в кн. Турьянской).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Инд. задание: подготовить сообщение с использованием презентации «Смысл имен Мармеладовых»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25544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Раскольников в мире «бедных людей». Композиционные особенности романа. Мистические мотивы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 учителя  с элементами беседы. Обобщение изученного. Сообщения учащихся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                  о композиционных особенностях романа, его мистических мотивах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Перечитать: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7 – сцену убийства старухи-процентщицы;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5-6 – обсуждение статьи Раскольникова, беседу со следователем Порфирием Петровичем;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5 – приход следователя к Раскольникову;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2 – объяснение преступления Раскольникова Порфирием Петровичем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Сущность теории Раскольникова. Социальные и философские истоки бунта героя. Ложность теории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Раскольникова. Правда Раскольникова и правда Софьи. Преступление и наказание героя</w:t>
            </w:r>
          </w:p>
        </w:tc>
        <w:tc>
          <w:tcPr>
            <w:tcW w:w="1559" w:type="dxa"/>
          </w:tcPr>
          <w:p w:rsidR="000A6390" w:rsidRPr="00553158" w:rsidRDefault="000A6390" w:rsidP="00EA566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УИНМ.</w:t>
            </w:r>
          </w:p>
          <w:p w:rsidR="000A6390" w:rsidRPr="00553158" w:rsidRDefault="000A6390" w:rsidP="00EA566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учителя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сущность теории Раскольникова, ее философские и социальные истоки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Идея «сверхчеловека»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Подготовить сообщение о сущности теории Раскольникова.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Проанализировать сцены 3-х визитов Раскольникова к Соне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84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Раскольников и Соня Мармеладова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Аналитическая беседа.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077E2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выявлять место Раскольникова в системе образов романа, определять в романе и в жизни Раскольникова место Сони Мармеладовой как ангела-хранителя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Художественная речь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Перечитать главы: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, гл. 1; часть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 w:rsidRPr="00553158">
              <w:rPr>
                <w:rFonts w:ascii="Arial" w:hAnsi="Arial" w:cs="Arial"/>
                <w:sz w:val="18"/>
                <w:szCs w:val="18"/>
              </w:rPr>
              <w:t>, гл. 3, 5, 6.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Ответить на вопрос: «Что роднит Раскольникова и Свидригайлова?»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Инд. задание: подготовить сообщение «Смысл фамилии Свидригайлова»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Двойники Раскольникова – Лужин и Свидригайлов</w:t>
            </w:r>
          </w:p>
        </w:tc>
        <w:tc>
          <w:tcPr>
            <w:tcW w:w="1559" w:type="dxa"/>
          </w:tcPr>
          <w:p w:rsidR="000A6390" w:rsidRPr="00553158" w:rsidRDefault="000A6390" w:rsidP="00077E2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УК. </w:t>
            </w:r>
          </w:p>
          <w:p w:rsidR="000A6390" w:rsidRPr="00553158" w:rsidRDefault="000A6390" w:rsidP="00077E2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 учителя  с элементами беседы. Обобщение изученного. Сообщения учащихся</w:t>
            </w:r>
          </w:p>
        </w:tc>
        <w:tc>
          <w:tcPr>
            <w:tcW w:w="1701" w:type="dxa"/>
          </w:tcPr>
          <w:p w:rsidR="000A6390" w:rsidRPr="00553158" w:rsidRDefault="000A6390" w:rsidP="00077E2A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сопоставлять «двойников» Раскольникова: Лужина и Свидригайлова</w:t>
            </w:r>
          </w:p>
          <w:p w:rsidR="000A6390" w:rsidRPr="00553158" w:rsidRDefault="000A6390" w:rsidP="00BE3780">
            <w:pPr>
              <w:rPr>
                <w:rStyle w:val="FontStyle11"/>
                <w:sz w:val="18"/>
                <w:szCs w:val="18"/>
              </w:rPr>
            </w:pPr>
            <w:r w:rsidRPr="00553158">
              <w:rPr>
                <w:rStyle w:val="FontStyle11"/>
                <w:sz w:val="18"/>
                <w:szCs w:val="18"/>
              </w:rPr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Style w:val="FontStyle11"/>
                <w:b w:val="0"/>
                <w:bCs w:val="0"/>
                <w:sz w:val="18"/>
                <w:szCs w:val="18"/>
              </w:rPr>
              <w:t xml:space="preserve"> </w:t>
            </w:r>
            <w:r w:rsidRPr="00553158">
              <w:rPr>
                <w:rStyle w:val="FontStyle12"/>
                <w:b w:val="0"/>
                <w:bCs w:val="0"/>
              </w:rPr>
              <w:t>с какой це</w:t>
            </w:r>
            <w:r w:rsidRPr="00553158">
              <w:rPr>
                <w:rStyle w:val="FontStyle12"/>
                <w:b w:val="0"/>
                <w:bCs w:val="0"/>
              </w:rPr>
              <w:softHyphen/>
              <w:t>лью Достоевский вводит в роман «двойников» Рас</w:t>
            </w:r>
            <w:r w:rsidRPr="00553158">
              <w:rPr>
                <w:rStyle w:val="FontStyle12"/>
                <w:b w:val="0"/>
                <w:bCs w:val="0"/>
              </w:rPr>
              <w:softHyphen/>
              <w:t>кольникова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Психологизм. Стиль повествования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Перечитать сцены поединка Раскольникова со следователем, ответить на вопросы: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 чем суть теории Раскольникова в понимании следователя?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Когда Парфирий Петрович безошибочно определил, что старуху-процентщицу убил Раскольников?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характеризует Парфирия Петровича его отношение к Раскольникову?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Дочитать роман до конца. Поработать с эпилогом.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на каторге Раскольников одинок?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не сложились у него отношения с другими каторжанами?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каторжане полюбили Соню?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заканчивается роман?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832"/>
        </w:trPr>
        <w:tc>
          <w:tcPr>
            <w:tcW w:w="851" w:type="dxa"/>
          </w:tcPr>
          <w:p w:rsidR="000A6390" w:rsidRPr="00553158" w:rsidRDefault="000A6390" w:rsidP="00FC5E38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«Солгал-то он бесподобно, а натуру не сумел рассчитать» (Три встречи со следователем Порфирием Петровичем. Явка с повинной)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УК.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Комментированное чтение.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Аналитическая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0A6390" w:rsidRPr="00553158" w:rsidRDefault="000A6390" w:rsidP="00E0511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о причинах явки с повинной  Раскольникова 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Идея. Мировоззрение писателя</w:t>
            </w: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Домашнее сочинение «Почему Раскольников сделал явку с повинной?»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89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Обобщение изученного по роману Достоевского «Преступление и наказание». Подготовка к контрольной работе по произведению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000000"/>
                <w:sz w:val="18"/>
                <w:szCs w:val="18"/>
              </w:rPr>
              <w:t>УК (с элементами дискуссии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выявлять в процессе анализа полифонизм, психологизм повествования, роль детали, символику имен, цифр, цвета, снов, евангельских мотивов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Контрольная работа по роману Ф. М. Достоевского «Преступление и наказание»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качественно выполнять контрольную работу по роману «Преступление и наказание»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ранние рассказы Чехова, ответить на вопросы: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Какой урок преподал гувернантке своих детей герой рассказа «Размазня»? С какой целью? О чем он подумал, когда поглядел ей вслед?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Отчего умер Червяков – герой рассказа «Смерть чиновника»? Что подчеркивает фамилия главного героя?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ведут себя прсутствующие при  скандале люди до того, как гражданин Пятигоров, местный миллионер, буян, фабрикант, почетный гражданин, известный своими скандалами и благотворительностью, снял с себя маску? А как после? Что высмеивается в рассказе?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 чем видит свой гражданский долг унтер Пришибеев из одноименного рассказа Чехова?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892EBE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474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Жизнь и творчество А. П. Чехова. Ранние юмористические рассказы Чехова: «Унтер Пришибеев»,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«Размазня», «Смерть чиновника»</w:t>
            </w:r>
          </w:p>
        </w:tc>
        <w:tc>
          <w:tcPr>
            <w:tcW w:w="1559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Проблемное изложение.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Практикум,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0A6390" w:rsidRPr="00553158" w:rsidRDefault="000A6390" w:rsidP="00E0511F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Мультимедийная презентация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Чехов в школе: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Книга для учителя/Авт.-сост. И. Ю. Бурдина. – М.: Дрофа, 2001</w:t>
            </w:r>
          </w:p>
        </w:tc>
        <w:tc>
          <w:tcPr>
            <w:tcW w:w="3261" w:type="dxa"/>
          </w:tcPr>
          <w:p w:rsidR="000A6390" w:rsidRPr="00553158" w:rsidRDefault="000A6390" w:rsidP="00BE378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Знать:</w:t>
            </w:r>
          </w:p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основных фактах биографии Чехова, своеобразии его ранних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рассказов, об особенности изображения Чеховым «маленького человека»</w:t>
            </w:r>
          </w:p>
        </w:tc>
        <w:tc>
          <w:tcPr>
            <w:tcW w:w="1842" w:type="dxa"/>
          </w:tcPr>
          <w:p w:rsidR="000A6390" w:rsidRPr="00553158" w:rsidRDefault="000A6390" w:rsidP="00BE378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Псевдоним Чеховская деталь</w:t>
            </w:r>
          </w:p>
        </w:tc>
        <w:tc>
          <w:tcPr>
            <w:tcW w:w="2410" w:type="dxa"/>
          </w:tcPr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 рассказ Чехова «Палата № 6», ответить на вопросы: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Что окружает доктора Рагина?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Каким образом попал в дом умалишенных Громов? Чем можно объяснить его страх?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именно Громов вызвал интерес у доктора Рагина?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Чем история Рагина похожа на историю Громова?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Закономерен или случаен финал рассказа? Что понял Андрей Ефимыч, попав в палату № 6?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потерпела крах его философия стоика, не вмешивающегося в жизнь и равнодушно взирающего на ее течение?</w:t>
            </w:r>
          </w:p>
          <w:p w:rsidR="000A6390" w:rsidRPr="00553158" w:rsidRDefault="000A6390" w:rsidP="000326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Мелеховский период в творчестве Чехова. «Палата № 6»: сюжет рассказа. Протест против деспотизма самодержавной России. История доктора Рагина.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Практикум, беседа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об особенностях мелиховского периода в творчестве Чехова, содержание рассказа «Палата № 6»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Проблематика рассказов и система образов.</w:t>
            </w: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«маленькую трилогию», стр. 254-261, вопросы: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 Почему Беликов, герой рассказа «Человек в футляре», держал в страхе весь город? Почему он умер? Изменилась ли жизнь в городе после его смерти?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Какой смысл вкладывает Буркин в понятие «беликовщина»?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 чем мечтал герой рассказа «Крыжовник»? Чем он пожертвовал для достижения цели и был ли он счастлив?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не сложилась любовь помещика Алехина, героя рассказа «О любви»?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93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Трилогия «О любви», «Крыжовник», «Человек в футляре»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Практикум, беседа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содержание рассказов «О любви», «Крыжовник», «Человек в футляре»,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3C0E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Система художественных образов</w:t>
            </w: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Прочитать рассказ «Ионыч», ответить на вопросы: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Что чувствует Старцев, впервые попав в дом Туркиных?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меняется герой на протяжении рассказа? Почему Дмитрий Старцев превратился в Ионыча? Почему в финале рассказа вновь возникает семья Туркиных?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Рассказ «Ионыч»: «Нет, так больше жить невозможно!» Путь от Старцева к Ионычу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Практикум, беседа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содержание рассказа «Ионыч»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Уметь: 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>раскрывать проблематику истинных и ложных ценностей, выявлять принцип нисходящего развития личности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рассказы «Учитель словесности», «Дама с собачкой», «Попрыгунья!», «Невеста», «Душечка», ответить на вопросы: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Что нравилось Никитину у Шелестовых?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Когда Никитин понял, что «не было любви, не было и  счастья»? Сможет ли Никитин изменить свою жизнь?  («Учитель словесности»)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 смогут ли изменить свою жизнь герои рассказа «Дама с собачкой»? Почему любовь изменила обоих?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решила изменить жизнь героиня рассказа «Невеста»?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 сложилась жизнь Ольги Племянниковой, героини рассказа «Душечка»? Почему ее называли душечкой?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Чему учит рассказ Чехова «Попрыгунья»?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Рассказы «Учитель словесности», «Дама с собачкой», «Попрыгунья!», «Невеста», «Душечка». Анализ произведений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Практикум, беседа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содержание рассказов «Учитель словесности», «Дама с собачкой», «Попрыгунья!», «Невеста»,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«Душечка»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Лирическая проза</w:t>
            </w: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рассказ «Дом с мезонином», ответить на вопросы: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О чем спорят между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собой озабоченная земская деятельница и «беззаботный» художник? Кто же все-таки прав – Лида или художник?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Почему рассказ «Дом с мезонином» - «самое поэтическое произведение» Чехова?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96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«Самое поэтическое произведение» Чехова – «Дом с мезонином»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Практикум, беседа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содержание рассказа «Дом с мезонином»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Подготовиться к контрольной работе по рассказам            А. П. Чехова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Тестовая контрольная работа по рассказам Чехова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 контроля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Текст контрольной работы</w:t>
            </w: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Уметь: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выполнять качественно тестовую контрольную работу по рассказам Чехова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 сообщения: «Театр Чехова», «Смысл названия пьесы «Вишневый сад» читать пьесу «Вишневый сад»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Театр Чехова. История создания пьесы «Вишневый сад». Система образов. Своеобразие конфликта. Особенности сюжета. «Подводное течение» в чеховской пьесе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Лекция с элементами беседы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Иметь представление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 театре Чехова.</w:t>
            </w:r>
          </w:p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Знать: 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об истории создания пьесы «Вишневый сад», своеобразии конфликта в пьесе, особенностях сюжета, системе образов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Подтекст.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Жанры драматического произведения.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Лирическая комедия</w:t>
            </w: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Подготовить сообщения: «Тема будущего в комедии «Вишневый сад»</w:t>
            </w:r>
          </w:p>
        </w:tc>
      </w:tr>
      <w:tr w:rsidR="000A6390" w:rsidRPr="00553158" w:rsidTr="001E0D3A">
        <w:trPr>
          <w:trHeight w:val="2249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Вишневый сад – главный образ пьесы. Загадка Ермолая Лопахина. Голоса будущего в пьесе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Работа в группах Аналитическая беседа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Уметь:</w:t>
            </w:r>
            <w:r w:rsidRPr="00553158">
              <w:rPr>
                <w:rFonts w:ascii="Arial" w:hAnsi="Arial" w:cs="Arial"/>
                <w:color w:val="333333"/>
                <w:sz w:val="18"/>
                <w:szCs w:val="18"/>
              </w:rPr>
              <w:t xml:space="preserve"> определять жанровое своеобразие, конфликт (внутренний и внешний), средства характеристики персонажей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Внутреннее действие</w:t>
            </w: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Прочитать пьесу «Чайка».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Вопросы по тексту: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Где происходит действие в пьесе?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Что вы узнали о главных героях? Сколько «любовных треугольников» в «Чайке»? Какой кажется наиболее интересный? Что вы узнали о героях этого противостояния? Почему Нина отдает предпочтение Тригорину?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Какова роль Аркадиной в этом треугольнике?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Кто виноват в смерти Треплева? Какая творческая судьба ожидает Нину Заречную? </w:t>
            </w: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Какую роль играет в пьесе образ-символ чайки? Можно ли вслед за Чеховым утверждать, что пьеса написана «вопреки всем правилам искусства»?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«Пьеса, написанная вопреки всем правилам искусства»: «Чайка».  Особенности сюжета. Система образов. Жестокая ирония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Аналитическая беседа. Комментированное чтение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>Знать: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 содержание пьесы «Чайка»; о своеобразии чеховского стиля в драматургии</w:t>
            </w: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Интрига.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Символ</w:t>
            </w: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Сообщения о писателях зарубежной литературы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половины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XIX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века  (домашнее задание давалось предварительно)</w:t>
            </w:r>
          </w:p>
        </w:tc>
      </w:tr>
      <w:tr w:rsidR="000A6390" w:rsidRPr="00553158" w:rsidTr="001E0D3A">
        <w:trPr>
          <w:trHeight w:val="330"/>
        </w:trPr>
        <w:tc>
          <w:tcPr>
            <w:tcW w:w="85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474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 xml:space="preserve">Обзор зарубежной литературы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половины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XIX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века</w:t>
            </w:r>
          </w:p>
        </w:tc>
        <w:tc>
          <w:tcPr>
            <w:tcW w:w="1559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Урок-семинар</w:t>
            </w:r>
          </w:p>
        </w:tc>
        <w:tc>
          <w:tcPr>
            <w:tcW w:w="170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Мультимедийная презентация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Иметь представление    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о зарубежной литературе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половины </w:t>
            </w:r>
            <w:r w:rsidRPr="00553158">
              <w:rPr>
                <w:rFonts w:ascii="Arial" w:hAnsi="Arial" w:cs="Arial"/>
                <w:sz w:val="18"/>
                <w:szCs w:val="18"/>
                <w:lang w:val="en-US"/>
              </w:rPr>
              <w:t>XIX</w:t>
            </w:r>
            <w:r w:rsidRPr="00553158">
              <w:rPr>
                <w:rFonts w:ascii="Arial" w:hAnsi="Arial" w:cs="Arial"/>
                <w:sz w:val="18"/>
                <w:szCs w:val="18"/>
              </w:rPr>
              <w:t xml:space="preserve"> века</w:t>
            </w:r>
          </w:p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A6390" w:rsidRPr="00553158" w:rsidRDefault="000A6390" w:rsidP="003C0EF1">
            <w:pPr>
              <w:rPr>
                <w:rFonts w:ascii="Arial" w:hAnsi="Arial" w:cs="Arial"/>
                <w:sz w:val="18"/>
                <w:szCs w:val="18"/>
              </w:rPr>
            </w:pPr>
            <w:r w:rsidRPr="00553158">
              <w:rPr>
                <w:rFonts w:ascii="Arial" w:hAnsi="Arial" w:cs="Arial"/>
                <w:sz w:val="18"/>
                <w:szCs w:val="18"/>
              </w:rPr>
              <w:t>Сообщение о       К. Хетагурове</w:t>
            </w:r>
          </w:p>
        </w:tc>
      </w:tr>
    </w:tbl>
    <w:p w:rsidR="00DA6CBA" w:rsidRPr="00553158" w:rsidRDefault="00DA6CBA">
      <w:pPr>
        <w:rPr>
          <w:rFonts w:ascii="Arial" w:hAnsi="Arial" w:cs="Arial"/>
          <w:sz w:val="18"/>
          <w:szCs w:val="18"/>
        </w:rPr>
      </w:pPr>
    </w:p>
    <w:sectPr w:rsidR="00DA6CBA" w:rsidRPr="00553158" w:rsidSect="00190540">
      <w:footerReference w:type="default" r:id="rId8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A5" w:rsidRDefault="002925A5" w:rsidP="005800E0">
      <w:r>
        <w:separator/>
      </w:r>
    </w:p>
  </w:endnote>
  <w:endnote w:type="continuationSeparator" w:id="0">
    <w:p w:rsidR="002925A5" w:rsidRDefault="002925A5" w:rsidP="0058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34" w:rsidRDefault="002925A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A94">
      <w:rPr>
        <w:noProof/>
      </w:rPr>
      <w:t>1</w:t>
    </w:r>
    <w:r>
      <w:rPr>
        <w:noProof/>
      </w:rPr>
      <w:fldChar w:fldCharType="end"/>
    </w:r>
  </w:p>
  <w:p w:rsidR="00261334" w:rsidRDefault="002613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A5" w:rsidRDefault="002925A5" w:rsidP="005800E0">
      <w:r>
        <w:separator/>
      </w:r>
    </w:p>
  </w:footnote>
  <w:footnote w:type="continuationSeparator" w:id="0">
    <w:p w:rsidR="002925A5" w:rsidRDefault="002925A5" w:rsidP="0058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1FA"/>
    <w:multiLevelType w:val="hybridMultilevel"/>
    <w:tmpl w:val="C93E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D1197"/>
    <w:multiLevelType w:val="hybridMultilevel"/>
    <w:tmpl w:val="F772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AE54AD"/>
    <w:multiLevelType w:val="hybridMultilevel"/>
    <w:tmpl w:val="6D2A3F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504"/>
    <w:rsid w:val="000112BB"/>
    <w:rsid w:val="00017C48"/>
    <w:rsid w:val="00032610"/>
    <w:rsid w:val="0005251E"/>
    <w:rsid w:val="00065808"/>
    <w:rsid w:val="0007562A"/>
    <w:rsid w:val="00077D67"/>
    <w:rsid w:val="00077E2A"/>
    <w:rsid w:val="000A6390"/>
    <w:rsid w:val="000B35D2"/>
    <w:rsid w:val="000C0326"/>
    <w:rsid w:val="000E7F8B"/>
    <w:rsid w:val="00123D1B"/>
    <w:rsid w:val="00133F7E"/>
    <w:rsid w:val="00150B4B"/>
    <w:rsid w:val="001775AB"/>
    <w:rsid w:val="001830BD"/>
    <w:rsid w:val="00185616"/>
    <w:rsid w:val="001870F0"/>
    <w:rsid w:val="00190540"/>
    <w:rsid w:val="00191D71"/>
    <w:rsid w:val="001C5C36"/>
    <w:rsid w:val="001C79CB"/>
    <w:rsid w:val="001E0D3A"/>
    <w:rsid w:val="00206EE4"/>
    <w:rsid w:val="00234627"/>
    <w:rsid w:val="00261334"/>
    <w:rsid w:val="00270A81"/>
    <w:rsid w:val="002925A5"/>
    <w:rsid w:val="002A10B1"/>
    <w:rsid w:val="002B5E07"/>
    <w:rsid w:val="002C64E5"/>
    <w:rsid w:val="00311F27"/>
    <w:rsid w:val="00317860"/>
    <w:rsid w:val="00324121"/>
    <w:rsid w:val="003325D0"/>
    <w:rsid w:val="00342DF1"/>
    <w:rsid w:val="00346502"/>
    <w:rsid w:val="00353944"/>
    <w:rsid w:val="00391624"/>
    <w:rsid w:val="003A1129"/>
    <w:rsid w:val="003A5D11"/>
    <w:rsid w:val="003C0EF1"/>
    <w:rsid w:val="003C1E9F"/>
    <w:rsid w:val="003C60FF"/>
    <w:rsid w:val="003E045F"/>
    <w:rsid w:val="00435A95"/>
    <w:rsid w:val="00461E64"/>
    <w:rsid w:val="00487982"/>
    <w:rsid w:val="00491504"/>
    <w:rsid w:val="004A1786"/>
    <w:rsid w:val="004C0281"/>
    <w:rsid w:val="004E3F77"/>
    <w:rsid w:val="00532656"/>
    <w:rsid w:val="00534134"/>
    <w:rsid w:val="00553158"/>
    <w:rsid w:val="00554A3D"/>
    <w:rsid w:val="00555BBA"/>
    <w:rsid w:val="00575455"/>
    <w:rsid w:val="005800E0"/>
    <w:rsid w:val="005A65C3"/>
    <w:rsid w:val="005B28CA"/>
    <w:rsid w:val="005E7813"/>
    <w:rsid w:val="0060139D"/>
    <w:rsid w:val="00614A12"/>
    <w:rsid w:val="006218E2"/>
    <w:rsid w:val="00625A8B"/>
    <w:rsid w:val="0065093C"/>
    <w:rsid w:val="00660CD9"/>
    <w:rsid w:val="00670A6E"/>
    <w:rsid w:val="00676327"/>
    <w:rsid w:val="006D79D4"/>
    <w:rsid w:val="00702109"/>
    <w:rsid w:val="00712609"/>
    <w:rsid w:val="0072052F"/>
    <w:rsid w:val="00720F24"/>
    <w:rsid w:val="00730EDA"/>
    <w:rsid w:val="00765856"/>
    <w:rsid w:val="00792B90"/>
    <w:rsid w:val="0079702A"/>
    <w:rsid w:val="007F75A9"/>
    <w:rsid w:val="008073AB"/>
    <w:rsid w:val="00825544"/>
    <w:rsid w:val="00877F45"/>
    <w:rsid w:val="00884548"/>
    <w:rsid w:val="00892EBE"/>
    <w:rsid w:val="008A140F"/>
    <w:rsid w:val="008A2378"/>
    <w:rsid w:val="008C0A63"/>
    <w:rsid w:val="008F612B"/>
    <w:rsid w:val="0090772A"/>
    <w:rsid w:val="00917C40"/>
    <w:rsid w:val="009342DE"/>
    <w:rsid w:val="009369AE"/>
    <w:rsid w:val="00953A05"/>
    <w:rsid w:val="009662A7"/>
    <w:rsid w:val="0099160E"/>
    <w:rsid w:val="00991DEB"/>
    <w:rsid w:val="00995FD4"/>
    <w:rsid w:val="009A17E1"/>
    <w:rsid w:val="009A3BED"/>
    <w:rsid w:val="009C79BE"/>
    <w:rsid w:val="009D2F56"/>
    <w:rsid w:val="009E3A55"/>
    <w:rsid w:val="00A26B9F"/>
    <w:rsid w:val="00A31FA4"/>
    <w:rsid w:val="00A416D7"/>
    <w:rsid w:val="00A44167"/>
    <w:rsid w:val="00A72168"/>
    <w:rsid w:val="00A7570B"/>
    <w:rsid w:val="00AB4351"/>
    <w:rsid w:val="00AB5BE1"/>
    <w:rsid w:val="00AC24A6"/>
    <w:rsid w:val="00AE6B7F"/>
    <w:rsid w:val="00B11CAA"/>
    <w:rsid w:val="00B12A94"/>
    <w:rsid w:val="00B15656"/>
    <w:rsid w:val="00B16CFD"/>
    <w:rsid w:val="00B175EB"/>
    <w:rsid w:val="00B31247"/>
    <w:rsid w:val="00B3361B"/>
    <w:rsid w:val="00B345E9"/>
    <w:rsid w:val="00B544CA"/>
    <w:rsid w:val="00B94BEA"/>
    <w:rsid w:val="00BA04DD"/>
    <w:rsid w:val="00BA15C1"/>
    <w:rsid w:val="00BA5E98"/>
    <w:rsid w:val="00BE3780"/>
    <w:rsid w:val="00BF0B8D"/>
    <w:rsid w:val="00BF5BCC"/>
    <w:rsid w:val="00C0578D"/>
    <w:rsid w:val="00C20513"/>
    <w:rsid w:val="00C22B96"/>
    <w:rsid w:val="00C36D93"/>
    <w:rsid w:val="00C83C00"/>
    <w:rsid w:val="00C86EDC"/>
    <w:rsid w:val="00C9514A"/>
    <w:rsid w:val="00CB379A"/>
    <w:rsid w:val="00CB385D"/>
    <w:rsid w:val="00CC258D"/>
    <w:rsid w:val="00CD66DB"/>
    <w:rsid w:val="00CD7BE9"/>
    <w:rsid w:val="00CE0315"/>
    <w:rsid w:val="00CF35BA"/>
    <w:rsid w:val="00CF6920"/>
    <w:rsid w:val="00D10F62"/>
    <w:rsid w:val="00D440AD"/>
    <w:rsid w:val="00D62A5C"/>
    <w:rsid w:val="00D95A4E"/>
    <w:rsid w:val="00DA2C54"/>
    <w:rsid w:val="00DA6CBA"/>
    <w:rsid w:val="00DA7B17"/>
    <w:rsid w:val="00DB718B"/>
    <w:rsid w:val="00DD37E2"/>
    <w:rsid w:val="00DD39B7"/>
    <w:rsid w:val="00DD7F0F"/>
    <w:rsid w:val="00DE7CE3"/>
    <w:rsid w:val="00DF48F8"/>
    <w:rsid w:val="00DF6D81"/>
    <w:rsid w:val="00E0511F"/>
    <w:rsid w:val="00E27906"/>
    <w:rsid w:val="00E31C89"/>
    <w:rsid w:val="00E40539"/>
    <w:rsid w:val="00E4261E"/>
    <w:rsid w:val="00E50B12"/>
    <w:rsid w:val="00E53898"/>
    <w:rsid w:val="00E56223"/>
    <w:rsid w:val="00E66930"/>
    <w:rsid w:val="00E67550"/>
    <w:rsid w:val="00E77DC6"/>
    <w:rsid w:val="00E97E79"/>
    <w:rsid w:val="00EA1C08"/>
    <w:rsid w:val="00EA566A"/>
    <w:rsid w:val="00EC2882"/>
    <w:rsid w:val="00EF0109"/>
    <w:rsid w:val="00EF4C76"/>
    <w:rsid w:val="00F21D22"/>
    <w:rsid w:val="00F23591"/>
    <w:rsid w:val="00F269A3"/>
    <w:rsid w:val="00F34685"/>
    <w:rsid w:val="00F5380F"/>
    <w:rsid w:val="00F815B6"/>
    <w:rsid w:val="00F94984"/>
    <w:rsid w:val="00F9570F"/>
    <w:rsid w:val="00FA3914"/>
    <w:rsid w:val="00FA494F"/>
    <w:rsid w:val="00FA5B29"/>
    <w:rsid w:val="00FC5E38"/>
    <w:rsid w:val="00FE2ACE"/>
    <w:rsid w:val="00FE512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800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800E0"/>
  </w:style>
  <w:style w:type="paragraph" w:styleId="a5">
    <w:name w:val="footer"/>
    <w:basedOn w:val="a"/>
    <w:link w:val="a6"/>
    <w:uiPriority w:val="99"/>
    <w:rsid w:val="005800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800E0"/>
  </w:style>
  <w:style w:type="paragraph" w:styleId="a7">
    <w:name w:val="No Spacing"/>
    <w:uiPriority w:val="99"/>
    <w:qFormat/>
    <w:rsid w:val="00575455"/>
    <w:rPr>
      <w:rFonts w:ascii="Arial Narrow" w:hAnsi="Arial Narrow" w:cs="Arial Narrow"/>
      <w:color w:val="000000"/>
      <w:sz w:val="22"/>
      <w:szCs w:val="22"/>
    </w:rPr>
  </w:style>
  <w:style w:type="character" w:styleId="a8">
    <w:name w:val="Strong"/>
    <w:uiPriority w:val="99"/>
    <w:qFormat/>
    <w:rsid w:val="00575455"/>
    <w:rPr>
      <w:b/>
      <w:bCs/>
    </w:rPr>
  </w:style>
  <w:style w:type="character" w:styleId="a9">
    <w:name w:val="Emphasis"/>
    <w:uiPriority w:val="99"/>
    <w:qFormat/>
    <w:rsid w:val="00575455"/>
    <w:rPr>
      <w:i/>
      <w:iCs/>
    </w:rPr>
  </w:style>
  <w:style w:type="paragraph" w:styleId="aa">
    <w:name w:val="List Paragraph"/>
    <w:basedOn w:val="a"/>
    <w:uiPriority w:val="99"/>
    <w:qFormat/>
    <w:rsid w:val="00B15656"/>
    <w:pPr>
      <w:ind w:left="720"/>
    </w:pPr>
  </w:style>
  <w:style w:type="character" w:customStyle="1" w:styleId="FontStyle12">
    <w:name w:val="Font Style12"/>
    <w:uiPriority w:val="99"/>
    <w:rsid w:val="00F269A3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F269A3"/>
    <w:pPr>
      <w:widowControl w:val="0"/>
      <w:autoSpaceDE w:val="0"/>
      <w:autoSpaceDN w:val="0"/>
      <w:adjustRightInd w:val="0"/>
      <w:spacing w:line="236" w:lineRule="exact"/>
    </w:pPr>
    <w:rPr>
      <w:rFonts w:ascii="Arial" w:hAnsi="Arial" w:cs="Arial"/>
    </w:rPr>
  </w:style>
  <w:style w:type="character" w:customStyle="1" w:styleId="FontStyle13">
    <w:name w:val="Font Style13"/>
    <w:uiPriority w:val="99"/>
    <w:rsid w:val="00F269A3"/>
    <w:rPr>
      <w:rFonts w:ascii="Arial" w:hAnsi="Arial" w:cs="Arial"/>
      <w:b/>
      <w:bCs/>
      <w:sz w:val="20"/>
      <w:szCs w:val="20"/>
    </w:rPr>
  </w:style>
  <w:style w:type="character" w:customStyle="1" w:styleId="FontStyle11">
    <w:name w:val="Font Style11"/>
    <w:uiPriority w:val="99"/>
    <w:rsid w:val="003C60FF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E4053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8037</Words>
  <Characters>45816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Cocaine_134</cp:lastModifiedBy>
  <cp:revision>51</cp:revision>
  <cp:lastPrinted>2015-04-11T05:03:00Z</cp:lastPrinted>
  <dcterms:created xsi:type="dcterms:W3CDTF">2011-07-30T16:30:00Z</dcterms:created>
  <dcterms:modified xsi:type="dcterms:W3CDTF">2019-01-21T11:31:00Z</dcterms:modified>
</cp:coreProperties>
</file>