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06" w:rsidRPr="002B69F9" w:rsidRDefault="007B616D" w:rsidP="00B173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36"/>
          <w:szCs w:val="36"/>
        </w:rPr>
      </w:pPr>
      <w:r w:rsidRPr="002B69F9"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 w:rsidR="00C44506" w:rsidRPr="002B69F9">
        <w:rPr>
          <w:rFonts w:ascii="Times New Roman" w:eastAsia="Times New Roman" w:hAnsi="Times New Roman" w:cs="Times New Roman"/>
          <w:sz w:val="36"/>
          <w:szCs w:val="36"/>
        </w:rPr>
        <w:instrText xml:space="preserve"> HYPERLINK "http://school51-prk.ucoz.ru/polozhenie_o_metodicheskom_sovete.doc" </w:instrText>
      </w:r>
      <w:r w:rsidRPr="002B69F9"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  <w:r w:rsidR="00C44506" w:rsidRPr="002B69F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Положение о методическом совете </w:t>
      </w:r>
      <w:r w:rsidR="00B1734F" w:rsidRPr="002B69F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МКОУ «</w:t>
      </w:r>
      <w:proofErr w:type="spellStart"/>
      <w:r w:rsidR="00B1734F" w:rsidRPr="002B69F9">
        <w:rPr>
          <w:rFonts w:ascii="Times New Roman" w:eastAsia="Times New Roman" w:hAnsi="Times New Roman" w:cs="Times New Roman"/>
          <w:b/>
          <w:bCs/>
          <w:sz w:val="36"/>
          <w:szCs w:val="36"/>
        </w:rPr>
        <w:t>Чох-Коммунской</w:t>
      </w:r>
      <w:proofErr w:type="spellEnd"/>
      <w:r w:rsidR="00B1734F" w:rsidRPr="002B69F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СОШ»</w:t>
      </w:r>
      <w:r w:rsidRPr="002B69F9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  <w:r w:rsidR="00B1734F" w:rsidRPr="002B69F9">
        <w:rPr>
          <w:rFonts w:ascii="Tahoma" w:eastAsia="Times New Roman" w:hAnsi="Tahoma" w:cs="Tahoma"/>
          <w:sz w:val="36"/>
          <w:szCs w:val="36"/>
        </w:rPr>
        <w:t xml:space="preserve"> </w:t>
      </w:r>
    </w:p>
    <w:p w:rsidR="00C44506" w:rsidRPr="00C44506" w:rsidRDefault="00C44506" w:rsidP="00C44506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C44506">
        <w:rPr>
          <w:rFonts w:ascii="Times New Roman" w:eastAsia="Times New Roman" w:hAnsi="Times New Roman" w:cs="Times New Roman"/>
          <w:b/>
          <w:bCs/>
          <w:sz w:val="36"/>
          <w:szCs w:val="36"/>
        </w:rPr>
        <w:t>Цель школы:</w:t>
      </w:r>
    </w:p>
    <w:p w:rsidR="00C44506" w:rsidRPr="00C44506" w:rsidRDefault="00C44506" w:rsidP="002B69F9">
      <w:pPr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оптимальной модели общеобразовательной школы в условиях перехода к ФГОС начального,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C44506" w:rsidRPr="00C44506" w:rsidRDefault="00C44506" w:rsidP="00C44506">
      <w:pPr>
        <w:spacing w:before="100" w:beforeAutospacing="1"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b/>
          <w:bCs/>
          <w:sz w:val="36"/>
          <w:szCs w:val="36"/>
        </w:rPr>
        <w:t>Задачи:</w:t>
      </w:r>
    </w:p>
    <w:p w:rsidR="00C44506" w:rsidRPr="00C44506" w:rsidRDefault="00C44506" w:rsidP="002B6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C44506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C44506">
        <w:rPr>
          <w:rFonts w:ascii="Times New Roman" w:eastAsia="Times New Roman" w:hAnsi="Times New Roman" w:cs="Times New Roman"/>
          <w:sz w:val="28"/>
          <w:szCs w:val="28"/>
        </w:rPr>
        <w:t xml:space="preserve">Повышать качество образования в соответствии с   </w:t>
      </w:r>
      <w:proofErr w:type="gramStart"/>
      <w:r w:rsidRPr="00C44506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proofErr w:type="gramEnd"/>
      <w:r w:rsidRPr="00C44506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к условиям осуществления образовательного процесса в рамках внедрения новых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активности;</w:t>
      </w:r>
    </w:p>
    <w:p w:rsidR="00C44506" w:rsidRPr="00C44506" w:rsidRDefault="00C44506" w:rsidP="002B6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sz w:val="28"/>
          <w:szCs w:val="28"/>
        </w:rPr>
        <w:t>2.Совершенствовать систему выявления и поддержки талантливых детей и создавать условия реализации их образовательного потенциала;</w:t>
      </w:r>
    </w:p>
    <w:p w:rsidR="00C44506" w:rsidRPr="00C44506" w:rsidRDefault="00C44506" w:rsidP="002B6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sz w:val="28"/>
          <w:szCs w:val="28"/>
        </w:rPr>
        <w:t>3.Формировать кадровый резерв, повышать квалификацию педагогических кадров для работы в современных условиях;</w:t>
      </w:r>
    </w:p>
    <w:p w:rsidR="00C44506" w:rsidRPr="00C44506" w:rsidRDefault="00C44506" w:rsidP="002B6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sz w:val="28"/>
          <w:szCs w:val="28"/>
        </w:rPr>
        <w:t xml:space="preserve">4.Совершенствовать систему сохранения, укрепления здоровья детей и создавать условия для эффективного использования </w:t>
      </w:r>
      <w:proofErr w:type="spellStart"/>
      <w:r w:rsidRPr="00C4450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44506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обеспечения безопасных условий  организации   воспитательно-образовательного  процесса;</w:t>
      </w:r>
    </w:p>
    <w:p w:rsidR="00C44506" w:rsidRPr="00C44506" w:rsidRDefault="00C44506" w:rsidP="002B69F9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color w:val="333333"/>
          <w:sz w:val="28"/>
          <w:szCs w:val="28"/>
        </w:rPr>
        <w:t>5. Укреплять материально-техническую базу школы для эффективной реализации программы  перспективного развития.</w:t>
      </w:r>
    </w:p>
    <w:p w:rsidR="00997C93" w:rsidRDefault="00C44506" w:rsidP="00997C93">
      <w:pPr>
        <w:spacing w:after="0" w:line="240" w:lineRule="auto"/>
        <w:jc w:val="center"/>
        <w:rPr>
          <w:rFonts w:ascii="Tahoma" w:eastAsia="Times New Roman" w:hAnsi="Tahoma" w:cs="Tahoma"/>
          <w:sz w:val="34"/>
        </w:rPr>
      </w:pPr>
      <w:r w:rsidRPr="00C44506">
        <w:rPr>
          <w:rFonts w:ascii="Tahoma" w:eastAsia="Times New Roman" w:hAnsi="Tahoma" w:cs="Tahoma"/>
          <w:sz w:val="34"/>
        </w:rPr>
        <w:t>ТЕМА МЕТОДИЧЕСКОЙ РАБОТЫ ШКОЛЫ </w:t>
      </w:r>
      <w:r w:rsidR="00997C93">
        <w:rPr>
          <w:rFonts w:ascii="Tahoma" w:eastAsia="Times New Roman" w:hAnsi="Tahoma" w:cs="Tahoma"/>
          <w:sz w:val="34"/>
        </w:rPr>
        <w:t xml:space="preserve">  </w:t>
      </w:r>
    </w:p>
    <w:p w:rsidR="00C44506" w:rsidRPr="00C44506" w:rsidRDefault="00997C93" w:rsidP="00997C9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34"/>
        </w:rPr>
        <w:t xml:space="preserve">В </w:t>
      </w:r>
      <w:r w:rsidR="00C44506" w:rsidRPr="00C44506">
        <w:rPr>
          <w:rFonts w:ascii="Tahoma" w:eastAsia="Times New Roman" w:hAnsi="Tahoma" w:cs="Tahoma"/>
          <w:sz w:val="34"/>
          <w:szCs w:val="34"/>
        </w:rPr>
        <w:t>201</w:t>
      </w:r>
      <w:r>
        <w:rPr>
          <w:rFonts w:ascii="Tahoma" w:eastAsia="Times New Roman" w:hAnsi="Tahoma" w:cs="Tahoma"/>
          <w:sz w:val="34"/>
          <w:szCs w:val="34"/>
        </w:rPr>
        <w:t>8</w:t>
      </w:r>
      <w:r w:rsidR="00C44506" w:rsidRPr="00C44506">
        <w:rPr>
          <w:rFonts w:ascii="Tahoma" w:eastAsia="Times New Roman" w:hAnsi="Tahoma" w:cs="Tahoma"/>
          <w:sz w:val="34"/>
          <w:szCs w:val="34"/>
        </w:rPr>
        <w:t> </w:t>
      </w:r>
      <w:r>
        <w:rPr>
          <w:rFonts w:ascii="Tahoma" w:eastAsia="Times New Roman" w:hAnsi="Tahoma" w:cs="Tahoma"/>
          <w:sz w:val="34"/>
          <w:szCs w:val="34"/>
        </w:rPr>
        <w:t>–</w:t>
      </w:r>
      <w:r w:rsidR="00C44506" w:rsidRPr="00C44506">
        <w:rPr>
          <w:rFonts w:ascii="Tahoma" w:eastAsia="Times New Roman" w:hAnsi="Tahoma" w:cs="Tahoma"/>
          <w:sz w:val="34"/>
          <w:szCs w:val="34"/>
        </w:rPr>
        <w:t xml:space="preserve"> 201</w:t>
      </w:r>
      <w:r>
        <w:rPr>
          <w:rFonts w:ascii="Tahoma" w:eastAsia="Times New Roman" w:hAnsi="Tahoma" w:cs="Tahoma"/>
          <w:sz w:val="34"/>
          <w:szCs w:val="34"/>
        </w:rPr>
        <w:t xml:space="preserve">9 </w:t>
      </w:r>
      <w:r w:rsidR="00C44506" w:rsidRPr="00C44506">
        <w:rPr>
          <w:rFonts w:ascii="Tahoma" w:eastAsia="Times New Roman" w:hAnsi="Tahoma" w:cs="Tahoma"/>
          <w:sz w:val="34"/>
          <w:szCs w:val="34"/>
        </w:rPr>
        <w:t>УЧ. ГОДУ:</w:t>
      </w:r>
    </w:p>
    <w:p w:rsidR="00C44506" w:rsidRPr="00C44506" w:rsidRDefault="00997C93" w:rsidP="00C4450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6"/>
          <w:szCs w:val="26"/>
        </w:rPr>
        <w:t>«</w:t>
      </w:r>
      <w:r>
        <w:rPr>
          <w:b/>
          <w:sz w:val="36"/>
          <w:szCs w:val="36"/>
        </w:rPr>
        <w:t>Дифференцированный подход в обучении учащихся</w:t>
      </w:r>
      <w:r w:rsidR="00C44506" w:rsidRPr="00C44506">
        <w:rPr>
          <w:rFonts w:ascii="Tahoma" w:eastAsia="Times New Roman" w:hAnsi="Tahoma" w:cs="Tahoma"/>
          <w:sz w:val="26"/>
          <w:szCs w:val="26"/>
        </w:rPr>
        <w:t>»</w:t>
      </w:r>
    </w:p>
    <w:p w:rsidR="00C44506" w:rsidRPr="00C44506" w:rsidRDefault="00C44506" w:rsidP="00C44506">
      <w:pPr>
        <w:spacing w:before="235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C44506">
        <w:rPr>
          <w:rFonts w:ascii="Tahoma" w:eastAsia="Times New Roman" w:hAnsi="Tahoma" w:cs="Tahoma"/>
          <w:sz w:val="30"/>
        </w:rPr>
        <w:t xml:space="preserve">Ожидаемые результаты </w:t>
      </w:r>
      <w:proofErr w:type="gramStart"/>
      <w:r w:rsidRPr="00C44506">
        <w:rPr>
          <w:rFonts w:ascii="Tahoma" w:eastAsia="Times New Roman" w:hAnsi="Tahoma" w:cs="Tahoma"/>
          <w:sz w:val="30"/>
        </w:rPr>
        <w:t>на конец</w:t>
      </w:r>
      <w:proofErr w:type="gramEnd"/>
      <w:r w:rsidRPr="00C44506">
        <w:rPr>
          <w:rFonts w:ascii="Tahoma" w:eastAsia="Times New Roman" w:hAnsi="Tahoma" w:cs="Tahoma"/>
          <w:sz w:val="30"/>
        </w:rPr>
        <w:t xml:space="preserve"> 201</w:t>
      </w:r>
      <w:r w:rsidR="00997C93">
        <w:rPr>
          <w:rFonts w:ascii="Tahoma" w:eastAsia="Times New Roman" w:hAnsi="Tahoma" w:cs="Tahoma"/>
          <w:sz w:val="30"/>
        </w:rPr>
        <w:t>8</w:t>
      </w:r>
      <w:r w:rsidRPr="00C44506">
        <w:rPr>
          <w:rFonts w:ascii="Tahoma" w:eastAsia="Times New Roman" w:hAnsi="Tahoma" w:cs="Tahoma"/>
          <w:sz w:val="30"/>
        </w:rPr>
        <w:t> - 201</w:t>
      </w:r>
      <w:r w:rsidR="00997C93">
        <w:rPr>
          <w:rFonts w:ascii="Tahoma" w:eastAsia="Times New Roman" w:hAnsi="Tahoma" w:cs="Tahoma"/>
          <w:sz w:val="30"/>
        </w:rPr>
        <w:t>9</w:t>
      </w:r>
      <w:r w:rsidRPr="00C44506">
        <w:rPr>
          <w:rFonts w:ascii="Tahoma" w:eastAsia="Times New Roman" w:hAnsi="Tahoma" w:cs="Tahoma"/>
          <w:sz w:val="30"/>
        </w:rPr>
        <w:t> учебного года:</w:t>
      </w:r>
    </w:p>
    <w:p w:rsidR="00C44506" w:rsidRPr="00997C93" w:rsidRDefault="00C44506" w:rsidP="00C44506">
      <w:pPr>
        <w:spacing w:before="216" w:after="0" w:line="36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C44506">
        <w:rPr>
          <w:rFonts w:ascii="Tahoma" w:eastAsia="Times New Roman" w:hAnsi="Tahoma" w:cs="Tahoma"/>
          <w:sz w:val="26"/>
        </w:rPr>
        <w:t>1.</w:t>
      </w:r>
      <w:r w:rsidRPr="00C44506">
        <w:rPr>
          <w:rFonts w:ascii="Times New Roman" w:eastAsia="Times New Roman" w:hAnsi="Times New Roman" w:cs="Times New Roman"/>
          <w:sz w:val="14"/>
        </w:rPr>
        <w:t>      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>Повышение     профессиональной     компетенции     педагогического коллектива.</w:t>
      </w:r>
    </w:p>
    <w:p w:rsidR="00C44506" w:rsidRPr="00997C93" w:rsidRDefault="00C44506" w:rsidP="00C44506">
      <w:pPr>
        <w:spacing w:before="5" w:after="0" w:line="36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lastRenderedPageBreak/>
        <w:t>2.      Повышение    качества   образованности   школьника,   уровня   его воспитанности.</w:t>
      </w:r>
    </w:p>
    <w:p w:rsidR="00C44506" w:rsidRPr="00997C93" w:rsidRDefault="00C44506" w:rsidP="00C44506">
      <w:pPr>
        <w:spacing w:before="100" w:beforeAutospacing="1" w:after="100" w:afterAutospacing="1" w:line="365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3.      Личностный рост каждого обучающегося.</w:t>
      </w:r>
    </w:p>
    <w:p w:rsidR="00C44506" w:rsidRPr="00997C93" w:rsidRDefault="00C44506" w:rsidP="00C44506">
      <w:pPr>
        <w:spacing w:before="5" w:after="0" w:line="36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4.      Готовность ученика к самостоятельному выбору и принятию решения, усиление ответственности за последствия своих поступков.</w:t>
      </w:r>
    </w:p>
    <w:p w:rsidR="00C44506" w:rsidRPr="00997C93" w:rsidRDefault="00C44506" w:rsidP="00C44506">
      <w:pPr>
        <w:spacing w:before="100" w:beforeAutospacing="1" w:after="100" w:afterAutospacing="1" w:line="365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5.      Формирование потребности у </w:t>
      </w:r>
      <w:proofErr w:type="gramStart"/>
      <w:r w:rsidRPr="00997C9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 проявлять заботу о своем здоровье и стремления к здоровому образу жизни.</w:t>
      </w:r>
    </w:p>
    <w:p w:rsidR="00C44506" w:rsidRPr="00997C93" w:rsidRDefault="00997C93" w:rsidP="00C44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44506" w:rsidRPr="00997C93">
        <w:rPr>
          <w:rFonts w:ascii="Times New Roman" w:eastAsia="Times New Roman" w:hAnsi="Times New Roman" w:cs="Times New Roman"/>
          <w:b/>
          <w:sz w:val="28"/>
          <w:szCs w:val="28"/>
        </w:rPr>
        <w:t>Задачи методического совета:</w:t>
      </w:r>
    </w:p>
    <w:p w:rsidR="00C44506" w:rsidRPr="00997C93" w:rsidRDefault="00C44506" w:rsidP="00C44506">
      <w:pPr>
        <w:spacing w:before="216" w:after="0" w:line="365" w:lineRule="atLeast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1.      Руководить методической и опытно-экспериментальной работой.</w:t>
      </w:r>
    </w:p>
    <w:p w:rsidR="00C44506" w:rsidRPr="00997C93" w:rsidRDefault="00C44506" w:rsidP="00C44506">
      <w:pPr>
        <w:spacing w:before="100" w:beforeAutospacing="1" w:after="100" w:afterAutospacing="1" w:line="365" w:lineRule="atLeast"/>
        <w:ind w:left="7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2.      Обеспечивать     методическое     сопровождение     образовательного процесса</w:t>
      </w:r>
      <w:r w:rsidR="00997C93">
        <w:rPr>
          <w:rFonts w:ascii="Times New Roman" w:eastAsia="Times New Roman" w:hAnsi="Times New Roman" w:cs="Times New Roman"/>
          <w:sz w:val="28"/>
          <w:szCs w:val="28"/>
        </w:rPr>
        <w:t xml:space="preserve">.     </w:t>
      </w:r>
    </w:p>
    <w:p w:rsidR="00C44506" w:rsidRPr="00997C93" w:rsidRDefault="00C44506" w:rsidP="00C44506">
      <w:pPr>
        <w:spacing w:before="5" w:after="0" w:line="365" w:lineRule="atLeast"/>
        <w:ind w:left="7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3.      Повышать уровень теоретической и педагогической квалификации преподавателей.</w:t>
      </w:r>
    </w:p>
    <w:p w:rsidR="00C44506" w:rsidRPr="00997C93" w:rsidRDefault="00C44506" w:rsidP="00C44506">
      <w:pPr>
        <w:spacing w:before="100" w:beforeAutospacing="1" w:after="100" w:afterAutospacing="1" w:line="365" w:lineRule="atLeast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4.      Вовлекать учителей в творческий, педагогический поиск.</w:t>
      </w:r>
    </w:p>
    <w:p w:rsidR="00C44506" w:rsidRPr="00997C93" w:rsidRDefault="00C44506" w:rsidP="00C44506">
      <w:pPr>
        <w:spacing w:before="100" w:beforeAutospacing="1" w:after="100" w:afterAutospacing="1" w:line="365" w:lineRule="atLeast"/>
        <w:ind w:left="370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5.      Изучать и внедрять передовой педагогический опыт.</w:t>
      </w:r>
    </w:p>
    <w:p w:rsidR="00C44506" w:rsidRPr="00997C93" w:rsidRDefault="00C44506" w:rsidP="00997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работы методической службы </w:t>
      </w:r>
      <w:r w:rsidR="00997C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997C93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997C93" w:rsidRPr="00997C9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97C93">
        <w:rPr>
          <w:rFonts w:ascii="Times New Roman" w:eastAsia="Times New Roman" w:hAnsi="Times New Roman" w:cs="Times New Roman"/>
          <w:b/>
          <w:sz w:val="28"/>
          <w:szCs w:val="28"/>
        </w:rPr>
        <w:t>- 201</w:t>
      </w:r>
      <w:r w:rsidR="00997C93" w:rsidRPr="00997C9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97C93">
        <w:rPr>
          <w:rFonts w:ascii="Times New Roman" w:eastAsia="Times New Roman" w:hAnsi="Times New Roman" w:cs="Times New Roman"/>
          <w:b/>
          <w:sz w:val="28"/>
          <w:szCs w:val="28"/>
        </w:rPr>
        <w:t> учебный год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Методической службе школы предстоит большая работа в 201</w:t>
      </w:r>
      <w:r w:rsidR="00997C93" w:rsidRPr="00997C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>- 201</w:t>
      </w:r>
      <w:r w:rsidR="00997C93" w:rsidRPr="00997C9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> учебном году.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1.  Методологическая, психолого-педагогическая подготовка учителей нашей школы к внедрению федеральных стандартов нового поколения - главное направление в работе школьных МО.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2. Подготовка учителей - предметников к государственной итоговой аттестации ГИА и ЕГЭ - главное направление в работе МО учителей русского языка и литературы, математики, иностранного языка, естественнонаучных дисциплин, учителей истории.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3. Проведение семинара - практикума «Системно-деятельный подход в воспитательно-образовательном процессе» - ноябрь-декабрь.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97C93">
        <w:rPr>
          <w:rFonts w:ascii="Times New Roman" w:eastAsia="Times New Roman" w:hAnsi="Times New Roman" w:cs="Times New Roman"/>
          <w:sz w:val="28"/>
          <w:szCs w:val="28"/>
        </w:rPr>
        <w:t>Работа с обучающимися с высоким интеллектуальным потенциалом остается приоритетной в течение всего учебного года.</w:t>
      </w:r>
      <w:proofErr w:type="gramEnd"/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>5.  </w:t>
      </w:r>
      <w:r w:rsidR="00997C93" w:rsidRPr="00997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>6.  «Творческая мастерская педагога» - обо</w:t>
      </w:r>
      <w:r w:rsidR="00997C93">
        <w:rPr>
          <w:rFonts w:ascii="Times New Roman" w:eastAsia="Times New Roman" w:hAnsi="Times New Roman" w:cs="Times New Roman"/>
          <w:sz w:val="28"/>
          <w:szCs w:val="28"/>
        </w:rPr>
        <w:t>бщение опыта работы  Рамазановой Р.М.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C93" w:rsidRDefault="00997C93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lastRenderedPageBreak/>
        <w:t>7.  Проведение предметных недель.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8. Организовать </w:t>
      </w:r>
      <w:proofErr w:type="spellStart"/>
      <w:r w:rsidRPr="00997C93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 заседаний МО начальных классов и предметных МО с целью выработки единой стратегии деятельности по вопросам преемственности в обучении школьников.</w:t>
      </w:r>
    </w:p>
    <w:p w:rsidR="00C44506" w:rsidRPr="00997C93" w:rsidRDefault="00C44506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9. Подготовка к конкурсам муниципального, регионального, федерального уровня остается важным направлением деятельности. Наша главная задача </w:t>
      </w:r>
      <w:proofErr w:type="gramStart"/>
      <w:r w:rsidRPr="00997C93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997C93">
        <w:rPr>
          <w:rFonts w:ascii="Times New Roman" w:eastAsia="Times New Roman" w:hAnsi="Times New Roman" w:cs="Times New Roman"/>
          <w:sz w:val="28"/>
          <w:szCs w:val="28"/>
        </w:rPr>
        <w:t>остойно представить школу</w:t>
      </w:r>
      <w:r w:rsidR="00997C93">
        <w:rPr>
          <w:rFonts w:ascii="Times New Roman" w:eastAsia="Times New Roman" w:hAnsi="Times New Roman" w:cs="Times New Roman"/>
          <w:sz w:val="28"/>
          <w:szCs w:val="28"/>
        </w:rPr>
        <w:t xml:space="preserve"> в лице  C. Г. </w:t>
      </w:r>
      <w:proofErr w:type="spellStart"/>
      <w:r w:rsidR="00997C93">
        <w:rPr>
          <w:rFonts w:ascii="Times New Roman" w:eastAsia="Times New Roman" w:hAnsi="Times New Roman" w:cs="Times New Roman"/>
          <w:sz w:val="28"/>
          <w:szCs w:val="28"/>
        </w:rPr>
        <w:t>Гаджимахатовой</w:t>
      </w:r>
      <w:proofErr w:type="spellEnd"/>
      <w:r w:rsidRPr="00997C93">
        <w:rPr>
          <w:rFonts w:ascii="Times New Roman" w:eastAsia="Times New Roman" w:hAnsi="Times New Roman" w:cs="Times New Roman"/>
          <w:sz w:val="28"/>
          <w:szCs w:val="28"/>
        </w:rPr>
        <w:t> на конкурсе «Учитель года». Что касается др</w:t>
      </w:r>
      <w:r w:rsidR="00997C93">
        <w:rPr>
          <w:rFonts w:ascii="Times New Roman" w:eastAsia="Times New Roman" w:hAnsi="Times New Roman" w:cs="Times New Roman"/>
          <w:sz w:val="28"/>
          <w:szCs w:val="28"/>
        </w:rPr>
        <w:t xml:space="preserve">угих конкурсов - 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слово», по духовно-нравственному воспитанию школьников, Педагогические чтения начать работу нужно уже сейчас учителям русского языка и литературы, истории, </w:t>
      </w:r>
      <w:proofErr w:type="gramStart"/>
      <w:r w:rsidRPr="00997C93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997C93">
        <w:rPr>
          <w:rFonts w:ascii="Times New Roman" w:eastAsia="Times New Roman" w:hAnsi="Times New Roman" w:cs="Times New Roman"/>
          <w:sz w:val="28"/>
          <w:szCs w:val="28"/>
        </w:rPr>
        <w:t>, технологии, учителя начальной школы, это сочинения, творческие работы, рисунки, изделия декоративно-прикладного искусства. Мы активно участвуем в конкурсах и это хорошо. Но необходимо добиваться высокой результативности. </w:t>
      </w:r>
    </w:p>
    <w:p w:rsidR="00C44506" w:rsidRPr="00997C93" w:rsidRDefault="00B1734F" w:rsidP="002B69F9">
      <w:pPr>
        <w:spacing w:before="24" w:after="0" w:line="240" w:lineRule="auto"/>
        <w:ind w:right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10.Продолжить работу по  </w:t>
      </w:r>
      <w:r w:rsidRPr="00997C93">
        <w:rPr>
          <w:rFonts w:ascii="Times New Roman" w:eastAsia="Times New Roman" w:hAnsi="Times New Roman" w:cs="Times New Roman"/>
          <w:sz w:val="28"/>
          <w:szCs w:val="28"/>
        </w:rPr>
        <w:t xml:space="preserve">вопросу      новой      формы       </w:t>
      </w:r>
      <w:r w:rsidR="00C44506" w:rsidRPr="00997C93">
        <w:rPr>
          <w:rFonts w:ascii="Times New Roman" w:eastAsia="Times New Roman" w:hAnsi="Times New Roman" w:cs="Times New Roman"/>
          <w:sz w:val="28"/>
          <w:szCs w:val="28"/>
        </w:rPr>
        <w:t>аттестации педагогических   кадров, сертификации - необходимое требование времени, сегодняшнего дня.</w:t>
      </w:r>
    </w:p>
    <w:p w:rsidR="00C44506" w:rsidRPr="00C44506" w:rsidRDefault="00C44506" w:rsidP="002B69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506">
        <w:rPr>
          <w:rFonts w:ascii="Times New Roman" w:eastAsia="Times New Roman" w:hAnsi="Times New Roman" w:cs="Times New Roman"/>
          <w:b/>
          <w:bCs/>
          <w:sz w:val="48"/>
          <w:szCs w:val="48"/>
        </w:rPr>
        <w:t>Состав методического совета</w:t>
      </w:r>
    </w:p>
    <w:p w:rsidR="00997C93" w:rsidRDefault="00997C93" w:rsidP="00997C93">
      <w:pPr>
        <w:tabs>
          <w:tab w:val="left" w:pos="4845"/>
        </w:tabs>
        <w:rPr>
          <w:rFonts w:ascii="Times New Roman" w:hAnsi="Times New Roman" w:cs="Times New Roman"/>
          <w:sz w:val="48"/>
          <w:szCs w:val="48"/>
        </w:rPr>
      </w:pPr>
      <w:r w:rsidRPr="005F715D">
        <w:rPr>
          <w:rFonts w:ascii="Times New Roman" w:hAnsi="Times New Roman" w:cs="Times New Roman"/>
          <w:sz w:val="48"/>
          <w:szCs w:val="48"/>
        </w:rPr>
        <w:t>1.</w:t>
      </w:r>
      <w:r>
        <w:rPr>
          <w:rFonts w:ascii="Times New Roman" w:hAnsi="Times New Roman" w:cs="Times New Roman"/>
          <w:sz w:val="48"/>
          <w:szCs w:val="48"/>
        </w:rPr>
        <w:t>Нажмудинова Р</w:t>
      </w:r>
      <w:proofErr w:type="gramStart"/>
      <w:r>
        <w:rPr>
          <w:rFonts w:ascii="Times New Roman" w:hAnsi="Times New Roman" w:cs="Times New Roman"/>
          <w:sz w:val="48"/>
          <w:szCs w:val="48"/>
        </w:rPr>
        <w:t>,М</w:t>
      </w:r>
      <w:proofErr w:type="gramEnd"/>
      <w:r>
        <w:rPr>
          <w:rFonts w:ascii="Times New Roman" w:hAnsi="Times New Roman" w:cs="Times New Roman"/>
          <w:sz w:val="48"/>
          <w:szCs w:val="48"/>
        </w:rPr>
        <w:t>.  --- директор</w:t>
      </w:r>
    </w:p>
    <w:p w:rsidR="00997C93" w:rsidRDefault="00997C93" w:rsidP="00997C93">
      <w:pPr>
        <w:tabs>
          <w:tab w:val="center" w:pos="467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2.Галбацова Н.Д.        </w:t>
      </w:r>
      <w:r>
        <w:rPr>
          <w:rFonts w:ascii="Times New Roman" w:hAnsi="Times New Roman" w:cs="Times New Roman"/>
          <w:sz w:val="48"/>
          <w:szCs w:val="48"/>
        </w:rPr>
        <w:tab/>
        <w:t>--- председатель</w:t>
      </w:r>
    </w:p>
    <w:p w:rsidR="00997C93" w:rsidRDefault="00997C93" w:rsidP="00997C93">
      <w:pPr>
        <w:tabs>
          <w:tab w:val="center" w:pos="467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3.Абдулаев Л.А.</w:t>
      </w:r>
      <w:r>
        <w:rPr>
          <w:rFonts w:ascii="Times New Roman" w:hAnsi="Times New Roman" w:cs="Times New Roman"/>
          <w:sz w:val="48"/>
          <w:szCs w:val="48"/>
        </w:rPr>
        <w:tab/>
        <w:t xml:space="preserve">         --- член</w:t>
      </w:r>
    </w:p>
    <w:p w:rsidR="00997C93" w:rsidRDefault="00997C93" w:rsidP="00997C93">
      <w:pPr>
        <w:tabs>
          <w:tab w:val="center" w:pos="467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4.Рамазанова Р.М.</w:t>
      </w:r>
      <w:r>
        <w:rPr>
          <w:rFonts w:ascii="Times New Roman" w:hAnsi="Times New Roman" w:cs="Times New Roman"/>
          <w:sz w:val="48"/>
          <w:szCs w:val="48"/>
        </w:rPr>
        <w:tab/>
        <w:t xml:space="preserve">      ---</w:t>
      </w:r>
      <w:r w:rsidRPr="005F715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член</w:t>
      </w:r>
    </w:p>
    <w:p w:rsidR="00997C93" w:rsidRDefault="00997C93" w:rsidP="00997C93">
      <w:pPr>
        <w:tabs>
          <w:tab w:val="center" w:pos="467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5.Гусейнова М.О.</w:t>
      </w:r>
      <w:r>
        <w:rPr>
          <w:rFonts w:ascii="Times New Roman" w:hAnsi="Times New Roman" w:cs="Times New Roman"/>
          <w:sz w:val="48"/>
          <w:szCs w:val="48"/>
        </w:rPr>
        <w:tab/>
        <w:t xml:space="preserve">       ---</w:t>
      </w:r>
      <w:r w:rsidRPr="005F715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член</w:t>
      </w:r>
    </w:p>
    <w:p w:rsidR="00997C93" w:rsidRDefault="00997C93" w:rsidP="00997C93">
      <w:pPr>
        <w:tabs>
          <w:tab w:val="center" w:pos="467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6.Абдулаева П.А.</w:t>
      </w:r>
      <w:r>
        <w:rPr>
          <w:rFonts w:ascii="Times New Roman" w:hAnsi="Times New Roman" w:cs="Times New Roman"/>
          <w:sz w:val="48"/>
          <w:szCs w:val="48"/>
        </w:rPr>
        <w:tab/>
        <w:t xml:space="preserve">        ---</w:t>
      </w:r>
      <w:r w:rsidRPr="005F715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член</w:t>
      </w:r>
    </w:p>
    <w:p w:rsidR="00997C93" w:rsidRDefault="00997C93" w:rsidP="00997C93">
      <w:pPr>
        <w:tabs>
          <w:tab w:val="center" w:pos="4677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7.Нажалова М.М.</w:t>
      </w:r>
      <w:r>
        <w:rPr>
          <w:rFonts w:ascii="Times New Roman" w:hAnsi="Times New Roman" w:cs="Times New Roman"/>
          <w:sz w:val="48"/>
          <w:szCs w:val="48"/>
        </w:rPr>
        <w:tab/>
        <w:t xml:space="preserve">        ---</w:t>
      </w:r>
      <w:r w:rsidRPr="005F715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член</w:t>
      </w:r>
    </w:p>
    <w:p w:rsidR="00997C93" w:rsidRPr="005F715D" w:rsidRDefault="00997C93" w:rsidP="00997C93">
      <w:pPr>
        <w:rPr>
          <w:rFonts w:ascii="Times New Roman" w:hAnsi="Times New Roman" w:cs="Times New Roman"/>
          <w:sz w:val="48"/>
          <w:szCs w:val="48"/>
        </w:rPr>
      </w:pPr>
    </w:p>
    <w:p w:rsidR="00997C93" w:rsidRPr="00997C93" w:rsidRDefault="00997C93" w:rsidP="00C44506">
      <w:pPr>
        <w:spacing w:before="100" w:beforeAutospacing="1" w:after="100" w:afterAutospacing="1" w:line="240" w:lineRule="auto"/>
      </w:pPr>
    </w:p>
    <w:sectPr w:rsidR="00997C93" w:rsidRPr="00997C93" w:rsidSect="009F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1E18"/>
    <w:multiLevelType w:val="hybridMultilevel"/>
    <w:tmpl w:val="1148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D6D29"/>
    <w:multiLevelType w:val="hybridMultilevel"/>
    <w:tmpl w:val="D4AE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A4BB4"/>
    <w:multiLevelType w:val="hybridMultilevel"/>
    <w:tmpl w:val="D3A27D48"/>
    <w:lvl w:ilvl="0" w:tplc="D13A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78359C"/>
    <w:multiLevelType w:val="hybridMultilevel"/>
    <w:tmpl w:val="3E0A862A"/>
    <w:lvl w:ilvl="0" w:tplc="39668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506"/>
    <w:rsid w:val="002B69F9"/>
    <w:rsid w:val="007B616D"/>
    <w:rsid w:val="00997C93"/>
    <w:rsid w:val="009F30BC"/>
    <w:rsid w:val="00B1734F"/>
    <w:rsid w:val="00C44506"/>
    <w:rsid w:val="00D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45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4506"/>
  </w:style>
  <w:style w:type="paragraph" w:customStyle="1" w:styleId="style6">
    <w:name w:val="style6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style27"/>
    <w:basedOn w:val="a0"/>
    <w:rsid w:val="00C44506"/>
  </w:style>
  <w:style w:type="paragraph" w:customStyle="1" w:styleId="style10">
    <w:name w:val="style10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style29"/>
    <w:basedOn w:val="a0"/>
    <w:rsid w:val="00C44506"/>
  </w:style>
  <w:style w:type="paragraph" w:customStyle="1" w:styleId="style8">
    <w:name w:val="style8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style23"/>
    <w:basedOn w:val="a0"/>
    <w:rsid w:val="00C44506"/>
  </w:style>
  <w:style w:type="paragraph" w:customStyle="1" w:styleId="style9">
    <w:name w:val="style9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C44506"/>
  </w:style>
  <w:style w:type="paragraph" w:customStyle="1" w:styleId="msolistparagraphbullet1gif">
    <w:name w:val="msolistparagraphbullet1.gif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C4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4506"/>
    <w:rPr>
      <w:b/>
      <w:bCs/>
    </w:rPr>
  </w:style>
  <w:style w:type="paragraph" w:styleId="a6">
    <w:name w:val="List Paragraph"/>
    <w:basedOn w:val="a"/>
    <w:uiPriority w:val="34"/>
    <w:qFormat/>
    <w:rsid w:val="00C4450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464356</cp:lastModifiedBy>
  <cp:revision>5</cp:revision>
  <dcterms:created xsi:type="dcterms:W3CDTF">2017-10-28T06:05:00Z</dcterms:created>
  <dcterms:modified xsi:type="dcterms:W3CDTF">2019-01-28T19:00:00Z</dcterms:modified>
</cp:coreProperties>
</file>